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B74" w:rsidRDefault="00503B74" w:rsidP="00503B74">
      <w:pPr>
        <w:ind w:firstLineChars="177" w:firstLine="566"/>
        <w:jc w:val="center"/>
        <w:rPr>
          <w:rFonts w:ascii="Calibri" w:eastAsia="宋体" w:hAnsi="Calibri" w:cs="Times New Roman" w:hint="eastAsia"/>
          <w:sz w:val="32"/>
          <w:szCs w:val="32"/>
        </w:rPr>
      </w:pPr>
      <w:r>
        <w:rPr>
          <w:rFonts w:ascii="Calibri" w:eastAsia="宋体" w:hAnsi="Calibri" w:cs="Times New Roman"/>
          <w:sz w:val="32"/>
          <w:szCs w:val="32"/>
        </w:rPr>
        <w:t>询价文件</w:t>
      </w:r>
    </w:p>
    <w:p w:rsidR="00503B74" w:rsidRDefault="00503B74" w:rsidP="00503B74">
      <w:pPr>
        <w:spacing w:line="360" w:lineRule="auto"/>
        <w:ind w:firstLineChars="177" w:firstLine="425"/>
        <w:contextualSpacing/>
        <w:rPr>
          <w:rFonts w:ascii="宋体" w:eastAsia="宋体" w:hAnsi="宋体" w:cs="Times New Roman" w:hint="eastAsia"/>
          <w:sz w:val="24"/>
          <w:szCs w:val="24"/>
        </w:rPr>
      </w:pPr>
    </w:p>
    <w:p w:rsidR="00503B74" w:rsidRDefault="00503B74" w:rsidP="00503B74">
      <w:pPr>
        <w:spacing w:line="360" w:lineRule="auto"/>
        <w:ind w:firstLineChars="177" w:firstLine="425"/>
        <w:contextualSpacing/>
        <w:rPr>
          <w:rFonts w:ascii="宋体" w:eastAsia="宋体" w:hAnsi="宋体" w:cs="Times New Roman" w:hint="eastAsia"/>
          <w:sz w:val="24"/>
          <w:szCs w:val="24"/>
        </w:rPr>
      </w:pPr>
      <w:r w:rsidRPr="00834E5B">
        <w:rPr>
          <w:rFonts w:ascii="宋体" w:eastAsia="宋体" w:hAnsi="宋体" w:cs="Times New Roman" w:hint="eastAsia"/>
          <w:sz w:val="24"/>
          <w:szCs w:val="24"/>
        </w:rPr>
        <w:t>一、项目名称：</w:t>
      </w:r>
      <w:r>
        <w:rPr>
          <w:rFonts w:ascii="宋体" w:hAnsi="宋体" w:hint="eastAsia"/>
          <w:sz w:val="24"/>
          <w:szCs w:val="24"/>
        </w:rPr>
        <w:t>厂区天然气设计施工</w:t>
      </w:r>
      <w:r w:rsidR="00193B95">
        <w:rPr>
          <w:rFonts w:ascii="宋体" w:hAnsi="宋体" w:hint="eastAsia"/>
          <w:sz w:val="24"/>
          <w:szCs w:val="24"/>
        </w:rPr>
        <w:t>总承包投标报价</w:t>
      </w:r>
      <w:r w:rsidR="00DD621F">
        <w:rPr>
          <w:rFonts w:ascii="宋体" w:hAnsi="宋体" w:hint="eastAsia"/>
          <w:sz w:val="24"/>
          <w:szCs w:val="24"/>
        </w:rPr>
        <w:t>审核（</w:t>
      </w:r>
      <w:r>
        <w:rPr>
          <w:rFonts w:ascii="宋体" w:hAnsi="宋体" w:hint="eastAsia"/>
          <w:sz w:val="24"/>
          <w:szCs w:val="24"/>
        </w:rPr>
        <w:t>审计</w:t>
      </w:r>
      <w:r w:rsidR="00DD621F">
        <w:rPr>
          <w:rFonts w:ascii="宋体" w:hAnsi="宋体" w:hint="eastAsia"/>
          <w:sz w:val="24"/>
          <w:szCs w:val="24"/>
        </w:rPr>
        <w:t>）</w:t>
      </w:r>
      <w:r>
        <w:rPr>
          <w:rFonts w:ascii="宋体" w:hAnsi="宋体" w:hint="eastAsia"/>
          <w:sz w:val="24"/>
          <w:szCs w:val="24"/>
        </w:rPr>
        <w:t>服务</w:t>
      </w:r>
    </w:p>
    <w:p w:rsidR="00503B74" w:rsidRPr="00834E5B" w:rsidRDefault="00503B74" w:rsidP="00503B74">
      <w:pPr>
        <w:spacing w:line="360" w:lineRule="auto"/>
        <w:ind w:firstLineChars="177" w:firstLine="425"/>
        <w:contextualSpacing/>
        <w:rPr>
          <w:rFonts w:ascii="宋体" w:eastAsia="宋体" w:hAnsi="宋体" w:cs="Times New Roman" w:hint="eastAsia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 xml:space="preserve">    项目地址：</w:t>
      </w:r>
      <w:r>
        <w:rPr>
          <w:rFonts w:ascii="宋体" w:hAnsi="宋体" w:hint="eastAsia"/>
          <w:sz w:val="24"/>
          <w:szCs w:val="24"/>
        </w:rPr>
        <w:t>湖北</w:t>
      </w:r>
      <w:r w:rsidR="0027636F">
        <w:rPr>
          <w:rFonts w:ascii="宋体" w:hAnsi="宋体" w:hint="eastAsia"/>
          <w:sz w:val="24"/>
          <w:szCs w:val="24"/>
        </w:rPr>
        <w:t>省</w:t>
      </w:r>
      <w:r>
        <w:rPr>
          <w:rFonts w:ascii="宋体" w:hAnsi="宋体" w:hint="eastAsia"/>
          <w:sz w:val="24"/>
          <w:szCs w:val="24"/>
        </w:rPr>
        <w:t>襄阳</w:t>
      </w:r>
      <w:r w:rsidR="0027636F">
        <w:rPr>
          <w:rFonts w:ascii="宋体" w:hAnsi="宋体" w:hint="eastAsia"/>
          <w:sz w:val="24"/>
          <w:szCs w:val="24"/>
        </w:rPr>
        <w:t>市</w:t>
      </w:r>
      <w:r>
        <w:rPr>
          <w:rFonts w:ascii="宋体" w:hAnsi="宋体" w:hint="eastAsia"/>
          <w:sz w:val="24"/>
          <w:szCs w:val="24"/>
        </w:rPr>
        <w:t>长虹北路67号华光科技园</w:t>
      </w:r>
    </w:p>
    <w:p w:rsidR="00503B74" w:rsidRPr="00834E5B" w:rsidRDefault="00503B74" w:rsidP="00503B74">
      <w:pPr>
        <w:spacing w:line="360" w:lineRule="auto"/>
        <w:ind w:firstLineChars="177" w:firstLine="425"/>
        <w:contextualSpacing/>
        <w:rPr>
          <w:rFonts w:ascii="宋体" w:eastAsia="宋体" w:hAnsi="宋体" w:cs="Times New Roman"/>
          <w:sz w:val="24"/>
          <w:szCs w:val="24"/>
        </w:rPr>
      </w:pPr>
      <w:r w:rsidRPr="00834E5B">
        <w:rPr>
          <w:rFonts w:ascii="宋体" w:eastAsia="宋体" w:hAnsi="宋体" w:cs="Times New Roman" w:hint="eastAsia"/>
          <w:sz w:val="24"/>
          <w:szCs w:val="24"/>
        </w:rPr>
        <w:t>二、总体要求</w:t>
      </w:r>
    </w:p>
    <w:p w:rsidR="00193B95" w:rsidRDefault="00DD621F" w:rsidP="00DD621F">
      <w:pPr>
        <w:spacing w:line="360" w:lineRule="auto"/>
        <w:ind w:firstLineChars="177" w:firstLine="425"/>
        <w:contextualSpacing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根据</w:t>
      </w:r>
      <w:r w:rsidR="00193B95">
        <w:rPr>
          <w:rFonts w:ascii="宋体" w:hAnsi="宋体" w:hint="eastAsia"/>
          <w:sz w:val="24"/>
          <w:szCs w:val="24"/>
        </w:rPr>
        <w:t>建设单位提供的施工图纸、材料清单</w:t>
      </w:r>
      <w:r>
        <w:rPr>
          <w:rFonts w:ascii="宋体" w:hAnsi="宋体" w:hint="eastAsia"/>
          <w:sz w:val="24"/>
          <w:szCs w:val="24"/>
        </w:rPr>
        <w:t>、</w:t>
      </w:r>
      <w:r w:rsidR="00193B95">
        <w:rPr>
          <w:rFonts w:ascii="宋体" w:hAnsi="宋体" w:hint="eastAsia"/>
          <w:sz w:val="24"/>
          <w:szCs w:val="24"/>
        </w:rPr>
        <w:t>工程量计价清单</w:t>
      </w:r>
      <w:r>
        <w:rPr>
          <w:rFonts w:ascii="宋体" w:hAnsi="宋体" w:hint="eastAsia"/>
          <w:sz w:val="24"/>
          <w:szCs w:val="24"/>
        </w:rPr>
        <w:t>等材料</w:t>
      </w:r>
      <w:r w:rsidR="00193B95"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要求对</w:t>
      </w:r>
      <w:r w:rsidR="00193B95">
        <w:rPr>
          <w:rFonts w:ascii="宋体" w:hAnsi="宋体" w:hint="eastAsia"/>
          <w:sz w:val="24"/>
          <w:szCs w:val="24"/>
        </w:rPr>
        <w:t>供应</w:t>
      </w:r>
      <w:r w:rsidR="00193B95" w:rsidRPr="00193B95">
        <w:rPr>
          <w:rFonts w:ascii="宋体" w:hAnsi="宋体" w:hint="eastAsia"/>
          <w:sz w:val="24"/>
          <w:szCs w:val="24"/>
        </w:rPr>
        <w:t>商报价的合理性、真实性及合规性</w:t>
      </w:r>
      <w:r>
        <w:rPr>
          <w:rFonts w:ascii="宋体" w:hAnsi="宋体" w:hint="eastAsia"/>
          <w:sz w:val="24"/>
          <w:szCs w:val="24"/>
        </w:rPr>
        <w:t>进行审核（审计）</w:t>
      </w:r>
      <w:r w:rsidR="00193B95" w:rsidRPr="00193B95">
        <w:rPr>
          <w:rFonts w:ascii="宋体" w:hAnsi="宋体" w:hint="eastAsia"/>
          <w:sz w:val="24"/>
          <w:szCs w:val="24"/>
        </w:rPr>
        <w:t>，防范采购成本虚高等风险，通过询比价方式</w:t>
      </w:r>
      <w:r>
        <w:rPr>
          <w:rFonts w:ascii="宋体" w:hAnsi="宋体" w:hint="eastAsia"/>
          <w:sz w:val="24"/>
          <w:szCs w:val="24"/>
        </w:rPr>
        <w:t>选择</w:t>
      </w:r>
      <w:r w:rsidR="00193B95" w:rsidRPr="00193B95">
        <w:rPr>
          <w:rFonts w:ascii="宋体" w:hAnsi="宋体" w:hint="eastAsia"/>
          <w:sz w:val="24"/>
          <w:szCs w:val="24"/>
        </w:rPr>
        <w:t>具备专业资质的审计机构</w:t>
      </w:r>
      <w:r>
        <w:rPr>
          <w:rFonts w:ascii="宋体" w:hAnsi="宋体" w:hint="eastAsia"/>
          <w:sz w:val="24"/>
          <w:szCs w:val="24"/>
        </w:rPr>
        <w:t>或工程造价咨询机构</w:t>
      </w:r>
      <w:r w:rsidR="00193B95" w:rsidRPr="00193B95">
        <w:rPr>
          <w:rFonts w:ascii="宋体" w:hAnsi="宋体" w:hint="eastAsia"/>
          <w:sz w:val="24"/>
          <w:szCs w:val="24"/>
        </w:rPr>
        <w:t>，开展专项报价</w:t>
      </w:r>
      <w:r>
        <w:rPr>
          <w:rFonts w:ascii="宋体" w:hAnsi="宋体" w:hint="eastAsia"/>
          <w:sz w:val="24"/>
          <w:szCs w:val="24"/>
        </w:rPr>
        <w:t>审核（</w:t>
      </w:r>
      <w:r w:rsidR="00193B95" w:rsidRPr="00193B95">
        <w:rPr>
          <w:rFonts w:ascii="宋体" w:hAnsi="宋体" w:hint="eastAsia"/>
          <w:sz w:val="24"/>
          <w:szCs w:val="24"/>
        </w:rPr>
        <w:t>审计</w:t>
      </w:r>
      <w:r>
        <w:rPr>
          <w:rFonts w:ascii="宋体" w:hAnsi="宋体" w:hint="eastAsia"/>
          <w:sz w:val="24"/>
          <w:szCs w:val="24"/>
        </w:rPr>
        <w:t>）</w:t>
      </w:r>
      <w:r w:rsidR="00193B95" w:rsidRPr="00193B95">
        <w:rPr>
          <w:rFonts w:ascii="宋体" w:hAnsi="宋体" w:hint="eastAsia"/>
          <w:sz w:val="24"/>
          <w:szCs w:val="24"/>
        </w:rPr>
        <w:t>服务</w:t>
      </w:r>
      <w:r>
        <w:rPr>
          <w:rFonts w:ascii="宋体" w:hAnsi="宋体" w:hint="eastAsia"/>
          <w:sz w:val="24"/>
          <w:szCs w:val="24"/>
        </w:rPr>
        <w:t>。</w:t>
      </w:r>
    </w:p>
    <w:p w:rsidR="00503B74" w:rsidRPr="00834E5B" w:rsidRDefault="00503B74" w:rsidP="00503B74">
      <w:pPr>
        <w:spacing w:line="360" w:lineRule="auto"/>
        <w:ind w:firstLineChars="177" w:firstLine="425"/>
        <w:contextualSpacing/>
        <w:rPr>
          <w:rFonts w:ascii="宋体" w:eastAsia="宋体" w:hAnsi="宋体" w:cs="Times New Roman" w:hint="eastAsia"/>
          <w:sz w:val="24"/>
          <w:szCs w:val="24"/>
        </w:rPr>
      </w:pPr>
      <w:r w:rsidRPr="00834E5B">
        <w:rPr>
          <w:rFonts w:ascii="宋体" w:eastAsia="宋体" w:hAnsi="宋体" w:cs="Times New Roman" w:hint="eastAsia"/>
          <w:sz w:val="24"/>
          <w:szCs w:val="24"/>
        </w:rPr>
        <w:t>三、资质</w:t>
      </w:r>
      <w:r>
        <w:rPr>
          <w:rFonts w:ascii="宋体" w:eastAsia="宋体" w:hAnsi="宋体" w:cs="Times New Roman" w:hint="eastAsia"/>
          <w:sz w:val="24"/>
          <w:szCs w:val="24"/>
        </w:rPr>
        <w:t>要求</w:t>
      </w:r>
    </w:p>
    <w:p w:rsidR="00503B74" w:rsidRDefault="00503B74" w:rsidP="00503B74">
      <w:pPr>
        <w:spacing w:line="400" w:lineRule="exact"/>
        <w:ind w:firstLineChars="150" w:firstLine="360"/>
        <w:contextualSpacing/>
        <w:rPr>
          <w:rFonts w:ascii="宋体" w:eastAsia="宋体" w:hAnsi="宋体" w:cs="Times New Roman" w:hint="eastAsia"/>
          <w:sz w:val="24"/>
          <w:szCs w:val="24"/>
        </w:rPr>
      </w:pPr>
      <w:r w:rsidRPr="008E71AE">
        <w:rPr>
          <w:rFonts w:ascii="宋体" w:eastAsia="宋体" w:hAnsi="宋体" w:cs="Times New Roman"/>
          <w:sz w:val="24"/>
          <w:szCs w:val="24"/>
        </w:rPr>
        <w:t>1</w:t>
      </w:r>
      <w:r w:rsidRPr="008E71AE">
        <w:rPr>
          <w:rFonts w:ascii="宋体" w:eastAsia="宋体" w:hAnsi="宋体" w:cs="Times New Roman" w:hint="eastAsia"/>
          <w:sz w:val="24"/>
          <w:szCs w:val="24"/>
        </w:rPr>
        <w:t>、企业法人营业执照、组织机构代码证、税务登记证（三证合一企业提供企业法人营业执照）、各类资质和资格证书等的电子版，所有资格证明文件均应在有效期内。</w:t>
      </w:r>
    </w:p>
    <w:p w:rsidR="00DD621F" w:rsidRPr="00DD621F" w:rsidRDefault="00503B74" w:rsidP="00503B74">
      <w:pPr>
        <w:spacing w:line="400" w:lineRule="exact"/>
        <w:ind w:firstLineChars="150" w:firstLine="360"/>
        <w:contextualSpacing/>
        <w:rPr>
          <w:rFonts w:ascii="宋体" w:eastAsia="宋体" w:hAnsi="宋体" w:cs="Times New Roman" w:hint="eastAsia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2</w:t>
      </w:r>
      <w:r w:rsidRPr="008E71AE">
        <w:rPr>
          <w:rFonts w:ascii="宋体" w:eastAsia="宋体" w:hAnsi="宋体" w:cs="Times New Roman" w:hint="eastAsia"/>
          <w:sz w:val="24"/>
          <w:szCs w:val="24"/>
        </w:rPr>
        <w:t>、</w:t>
      </w:r>
      <w:r w:rsidR="00DD621F" w:rsidRPr="00DD621F">
        <w:rPr>
          <w:rFonts w:ascii="宋体" w:eastAsia="宋体" w:hAnsi="宋体" w:cs="Times New Roman" w:hint="eastAsia"/>
          <w:sz w:val="24"/>
          <w:szCs w:val="24"/>
        </w:rPr>
        <w:t>具备相应资质的审计或工程造价咨询服务机构</w:t>
      </w:r>
      <w:r w:rsidR="0027636F">
        <w:rPr>
          <w:rFonts w:ascii="宋体" w:eastAsia="宋体" w:hAnsi="宋体" w:cs="Times New Roman" w:hint="eastAsia"/>
          <w:sz w:val="24"/>
          <w:szCs w:val="24"/>
        </w:rPr>
        <w:t>。</w:t>
      </w:r>
    </w:p>
    <w:p w:rsidR="00DD621F" w:rsidRPr="00DD621F" w:rsidRDefault="00DD621F" w:rsidP="00DD621F">
      <w:pPr>
        <w:spacing w:line="400" w:lineRule="exact"/>
        <w:ind w:firstLineChars="150" w:firstLine="360"/>
        <w:contextualSpacing/>
        <w:rPr>
          <w:rFonts w:ascii="宋体" w:eastAsia="宋体" w:hAnsi="宋体" w:cs="Times New Roman" w:hint="eastAsia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3</w:t>
      </w:r>
      <w:r w:rsidR="0027636F">
        <w:rPr>
          <w:rFonts w:ascii="宋体" w:eastAsia="宋体" w:hAnsi="宋体" w:cs="Times New Roman" w:hint="eastAsia"/>
          <w:sz w:val="24"/>
          <w:szCs w:val="24"/>
        </w:rPr>
        <w:t>、</w:t>
      </w:r>
      <w:r w:rsidRPr="00DD621F">
        <w:rPr>
          <w:rFonts w:ascii="宋体" w:eastAsia="宋体" w:hAnsi="宋体" w:cs="Times New Roman" w:hint="eastAsia"/>
          <w:sz w:val="24"/>
          <w:szCs w:val="24"/>
        </w:rPr>
        <w:t xml:space="preserve"> 近3年内有同类供应商报价审计或专项审计项目经验（需提供1个或以上项目案例证明）</w:t>
      </w:r>
      <w:r w:rsidR="0027636F">
        <w:rPr>
          <w:rFonts w:ascii="宋体" w:eastAsia="宋体" w:hAnsi="宋体" w:cs="Times New Roman" w:hint="eastAsia"/>
          <w:sz w:val="24"/>
          <w:szCs w:val="24"/>
        </w:rPr>
        <w:t>。</w:t>
      </w:r>
    </w:p>
    <w:p w:rsidR="00DD621F" w:rsidRPr="00DD621F" w:rsidRDefault="000812A8" w:rsidP="00DD621F">
      <w:pPr>
        <w:spacing w:line="400" w:lineRule="exact"/>
        <w:ind w:firstLineChars="150" w:firstLine="360"/>
        <w:contextualSpacing/>
        <w:rPr>
          <w:rFonts w:ascii="宋体" w:eastAsia="宋体" w:hAnsi="宋体" w:cs="Times New Roman" w:hint="eastAsia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4</w:t>
      </w:r>
      <w:r w:rsidR="0027636F">
        <w:rPr>
          <w:rFonts w:ascii="宋体" w:eastAsia="宋体" w:hAnsi="宋体" w:cs="Times New Roman" w:hint="eastAsia"/>
          <w:sz w:val="24"/>
          <w:szCs w:val="24"/>
        </w:rPr>
        <w:t>、</w:t>
      </w:r>
      <w:r w:rsidR="00DD621F" w:rsidRPr="00DD621F">
        <w:rPr>
          <w:rFonts w:ascii="宋体" w:eastAsia="宋体" w:hAnsi="宋体" w:cs="Times New Roman" w:hint="eastAsia"/>
          <w:sz w:val="24"/>
          <w:szCs w:val="24"/>
        </w:rPr>
        <w:t xml:space="preserve"> 在“信用中国”无失信记录，未被列入政府采购或行业黑名单</w:t>
      </w:r>
      <w:r w:rsidR="0027636F">
        <w:rPr>
          <w:rFonts w:ascii="宋体" w:eastAsia="宋体" w:hAnsi="宋体" w:cs="Times New Roman" w:hint="eastAsia"/>
          <w:sz w:val="24"/>
          <w:szCs w:val="24"/>
        </w:rPr>
        <w:t>。</w:t>
      </w:r>
    </w:p>
    <w:p w:rsidR="00503B74" w:rsidRPr="008E71AE" w:rsidRDefault="000812A8" w:rsidP="00DD621F">
      <w:pPr>
        <w:spacing w:line="400" w:lineRule="exact"/>
        <w:ind w:firstLineChars="150" w:firstLine="360"/>
        <w:contextualSpacing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5</w:t>
      </w:r>
      <w:r w:rsidR="0027636F">
        <w:rPr>
          <w:rFonts w:ascii="宋体" w:eastAsia="宋体" w:hAnsi="宋体" w:cs="Times New Roman" w:hint="eastAsia"/>
          <w:sz w:val="24"/>
          <w:szCs w:val="24"/>
        </w:rPr>
        <w:t>、</w:t>
      </w:r>
      <w:r w:rsidR="00503B74" w:rsidRPr="008E71AE">
        <w:rPr>
          <w:rFonts w:ascii="宋体" w:eastAsia="宋体" w:hAnsi="宋体" w:cs="Times New Roman" w:hint="eastAsia"/>
          <w:sz w:val="24"/>
          <w:szCs w:val="24"/>
        </w:rPr>
        <w:t>报价人应是在中华人民共和国注册的具有独立法人资格</w:t>
      </w:r>
      <w:r w:rsidR="0027636F">
        <w:rPr>
          <w:rFonts w:ascii="宋体" w:eastAsia="宋体" w:hAnsi="宋体" w:cs="Times New Roman" w:hint="eastAsia"/>
          <w:sz w:val="24"/>
          <w:szCs w:val="24"/>
        </w:rPr>
        <w:t>。</w:t>
      </w:r>
    </w:p>
    <w:p w:rsidR="00503B74" w:rsidRDefault="000812A8" w:rsidP="00503B74">
      <w:pPr>
        <w:spacing w:line="400" w:lineRule="exact"/>
        <w:ind w:firstLineChars="150" w:firstLine="360"/>
        <w:contextualSpacing/>
        <w:rPr>
          <w:rFonts w:ascii="宋体" w:eastAsia="宋体" w:hAnsi="宋体" w:cs="Times New Roman" w:hint="eastAsia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6</w:t>
      </w:r>
      <w:r w:rsidR="0027636F">
        <w:rPr>
          <w:rFonts w:ascii="宋体" w:eastAsia="宋体" w:hAnsi="宋体" w:cs="Times New Roman" w:hint="eastAsia"/>
          <w:sz w:val="24"/>
          <w:szCs w:val="24"/>
        </w:rPr>
        <w:t>、</w:t>
      </w:r>
      <w:r w:rsidR="00503B74">
        <w:rPr>
          <w:rFonts w:ascii="宋体" w:eastAsia="宋体" w:hAnsi="宋体" w:cs="Times New Roman" w:hint="eastAsia"/>
          <w:sz w:val="24"/>
          <w:szCs w:val="24"/>
        </w:rPr>
        <w:t>纳入中国兵器工业集团公司黑名单的供应商报价无效。</w:t>
      </w:r>
    </w:p>
    <w:p w:rsidR="00503B74" w:rsidRDefault="00503B74" w:rsidP="00503B74">
      <w:pPr>
        <w:spacing w:line="360" w:lineRule="auto"/>
        <w:ind w:firstLineChars="177" w:firstLine="425"/>
        <w:contextualSpacing/>
        <w:rPr>
          <w:rFonts w:ascii="宋体" w:eastAsia="宋体" w:hAnsi="宋体" w:cs="Times New Roman" w:hint="eastAsia"/>
          <w:sz w:val="24"/>
          <w:szCs w:val="24"/>
        </w:rPr>
      </w:pPr>
      <w:r w:rsidRPr="00834E5B">
        <w:rPr>
          <w:rFonts w:ascii="宋体" w:eastAsia="宋体" w:hAnsi="宋体" w:cs="Times New Roman" w:hint="eastAsia"/>
          <w:sz w:val="24"/>
          <w:szCs w:val="24"/>
        </w:rPr>
        <w:t>四</w:t>
      </w:r>
      <w:r>
        <w:rPr>
          <w:rFonts w:ascii="宋体" w:eastAsia="宋体" w:hAnsi="宋体" w:cs="Times New Roman" w:hint="eastAsia"/>
          <w:sz w:val="24"/>
          <w:szCs w:val="24"/>
        </w:rPr>
        <w:t>、其他</w:t>
      </w:r>
    </w:p>
    <w:p w:rsidR="00503B74" w:rsidRDefault="00503B74" w:rsidP="00503B74">
      <w:pPr>
        <w:spacing w:line="360" w:lineRule="auto"/>
        <w:ind w:firstLineChars="177" w:firstLine="425"/>
        <w:contextualSpacing/>
        <w:rPr>
          <w:rFonts w:ascii="宋体" w:eastAsia="宋体" w:hAnsi="宋体" w:cs="Times New Roman" w:hint="eastAsia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1、</w:t>
      </w:r>
      <w:r w:rsidRPr="00834E5B">
        <w:rPr>
          <w:rFonts w:ascii="宋体" w:eastAsia="宋体" w:hAnsi="宋体" w:cs="Times New Roman" w:hint="eastAsia"/>
          <w:sz w:val="24"/>
          <w:szCs w:val="24"/>
        </w:rPr>
        <w:t>报价文件要求说明报价明细</w:t>
      </w:r>
      <w:r>
        <w:rPr>
          <w:rFonts w:ascii="宋体" w:eastAsia="宋体" w:hAnsi="宋体" w:cs="Times New Roman" w:hint="eastAsia"/>
          <w:sz w:val="24"/>
          <w:szCs w:val="24"/>
        </w:rPr>
        <w:t>组成</w:t>
      </w:r>
      <w:r w:rsidRPr="00834E5B">
        <w:rPr>
          <w:rFonts w:ascii="宋体" w:eastAsia="宋体" w:hAnsi="宋体" w:cs="Times New Roman" w:hint="eastAsia"/>
          <w:sz w:val="24"/>
          <w:szCs w:val="24"/>
        </w:rPr>
        <w:t>、依据及收费标准等。</w:t>
      </w:r>
    </w:p>
    <w:p w:rsidR="00503B74" w:rsidRDefault="00503B74" w:rsidP="00503B74">
      <w:pPr>
        <w:spacing w:line="400" w:lineRule="exact"/>
        <w:ind w:firstLine="465"/>
        <w:contextualSpacing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2、本工程项目采取综合总价报价方式报价，在报价单上注明税率。</w:t>
      </w:r>
    </w:p>
    <w:p w:rsidR="00503B74" w:rsidRDefault="00503B74" w:rsidP="00503B74">
      <w:pPr>
        <w:spacing w:line="400" w:lineRule="exact"/>
        <w:ind w:firstLine="465"/>
        <w:contextualSpacing/>
        <w:rPr>
          <w:rFonts w:ascii="宋体" w:eastAsia="宋体" w:hAnsi="宋体" w:cs="Times New Roman" w:hint="eastAsia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3乙方均需登陆注册中国兵器采购电子商务平台（</w:t>
      </w:r>
      <w:r w:rsidRPr="00834E5B">
        <w:rPr>
          <w:rFonts w:ascii="宋体" w:eastAsia="宋体" w:hAnsi="宋体" w:cs="Times New Roman" w:hint="eastAsia"/>
          <w:sz w:val="24"/>
          <w:szCs w:val="24"/>
        </w:rPr>
        <w:t>（https://www.norincogroup-ebuy.com/）</w:t>
      </w:r>
      <w:r>
        <w:rPr>
          <w:rFonts w:ascii="宋体" w:eastAsia="宋体" w:hAnsi="宋体" w:cs="Times New Roman" w:hint="eastAsia"/>
          <w:sz w:val="24"/>
          <w:szCs w:val="24"/>
        </w:rPr>
        <w:t>）进行网上报价，将报价资料及相应的资质资料、施工方案及图纸等相关文件压缩后上传到网上。</w:t>
      </w:r>
    </w:p>
    <w:p w:rsidR="00503B74" w:rsidRDefault="00503B74" w:rsidP="00503B74">
      <w:pPr>
        <w:spacing w:line="400" w:lineRule="exact"/>
        <w:ind w:firstLineChars="200" w:firstLine="480"/>
        <w:contextualSpacing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4、根据上述内容，甲方择优选择乙方。</w:t>
      </w:r>
    </w:p>
    <w:p w:rsidR="00503B74" w:rsidRDefault="00503B74" w:rsidP="00503B74">
      <w:pPr>
        <w:spacing w:line="400" w:lineRule="exact"/>
        <w:ind w:firstLineChars="177" w:firstLine="425"/>
        <w:contextualSpacing/>
        <w:jc w:val="center"/>
        <w:rPr>
          <w:rFonts w:ascii="宋体" w:eastAsia="宋体" w:hAnsi="宋体" w:cs="Times New Roman" w:hint="eastAsia"/>
          <w:sz w:val="24"/>
          <w:szCs w:val="24"/>
        </w:rPr>
      </w:pPr>
    </w:p>
    <w:p w:rsidR="00503B74" w:rsidRDefault="00503B74" w:rsidP="00503B74">
      <w:pPr>
        <w:spacing w:line="400" w:lineRule="exact"/>
        <w:ind w:firstLineChars="177" w:firstLine="425"/>
        <w:contextualSpacing/>
        <w:jc w:val="center"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湖北新华光信息材料有限公司</w:t>
      </w:r>
    </w:p>
    <w:p w:rsidR="00503B74" w:rsidRDefault="00503B74" w:rsidP="00503B74">
      <w:pPr>
        <w:spacing w:line="400" w:lineRule="exact"/>
        <w:ind w:firstLineChars="177" w:firstLine="425"/>
        <w:contextualSpacing/>
        <w:jc w:val="center"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生产管理部</w:t>
      </w:r>
    </w:p>
    <w:p w:rsidR="0027636F" w:rsidRDefault="00503B74" w:rsidP="00503B74">
      <w:pPr>
        <w:spacing w:line="400" w:lineRule="exact"/>
        <w:ind w:firstLineChars="177" w:firstLine="425"/>
        <w:contextualSpacing/>
        <w:jc w:val="center"/>
        <w:rPr>
          <w:rFonts w:ascii="宋体" w:eastAsia="宋体" w:hAnsi="宋体" w:cs="Times New Roman" w:hint="eastAsia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2025-11-</w:t>
      </w:r>
      <w:r w:rsidR="0027636F">
        <w:rPr>
          <w:rFonts w:ascii="宋体" w:eastAsia="宋体" w:hAnsi="宋体" w:cs="Times New Roman" w:hint="eastAsia"/>
          <w:sz w:val="24"/>
          <w:szCs w:val="24"/>
        </w:rPr>
        <w:t>14</w:t>
      </w:r>
    </w:p>
    <w:p w:rsidR="00503B74" w:rsidRDefault="00503B74" w:rsidP="00503B74">
      <w:pPr>
        <w:spacing w:line="400" w:lineRule="exact"/>
        <w:ind w:firstLineChars="177" w:firstLine="425"/>
        <w:contextualSpacing/>
        <w:jc w:val="center"/>
        <w:rPr>
          <w:rFonts w:ascii="宋体" w:eastAsia="宋体" w:hAnsi="宋体" w:cs="Times New Roman" w:hint="eastAsia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 xml:space="preserve">                        </w:t>
      </w:r>
    </w:p>
    <w:p w:rsidR="00503B74" w:rsidRDefault="00503B74" w:rsidP="0027636F">
      <w:pPr>
        <w:pStyle w:val="a5"/>
        <w:spacing w:line="400" w:lineRule="exact"/>
        <w:ind w:firstLineChars="624" w:firstLine="1498"/>
        <w:contextualSpacing/>
      </w:pPr>
      <w:r>
        <w:rPr>
          <w:rFonts w:ascii="宋体" w:hAnsi="宋体" w:hint="eastAsia"/>
          <w:sz w:val="24"/>
          <w:szCs w:val="24"/>
        </w:rPr>
        <w:t>编制：董前锋                         审批：金煜博</w:t>
      </w:r>
    </w:p>
    <w:sectPr w:rsidR="00503B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7B3F" w:rsidRDefault="009D7B3F" w:rsidP="00503B74">
      <w:r>
        <w:separator/>
      </w:r>
    </w:p>
  </w:endnote>
  <w:endnote w:type="continuationSeparator" w:id="1">
    <w:p w:rsidR="009D7B3F" w:rsidRDefault="009D7B3F" w:rsidP="00503B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7B3F" w:rsidRDefault="009D7B3F" w:rsidP="00503B74">
      <w:r>
        <w:separator/>
      </w:r>
    </w:p>
  </w:footnote>
  <w:footnote w:type="continuationSeparator" w:id="1">
    <w:p w:rsidR="009D7B3F" w:rsidRDefault="009D7B3F" w:rsidP="00503B7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3B74"/>
    <w:rsid w:val="000812A8"/>
    <w:rsid w:val="00193B95"/>
    <w:rsid w:val="0027636F"/>
    <w:rsid w:val="00503B74"/>
    <w:rsid w:val="009641D8"/>
    <w:rsid w:val="009D7B3F"/>
    <w:rsid w:val="00DD62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03B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03B7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03B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03B74"/>
    <w:rPr>
      <w:sz w:val="18"/>
      <w:szCs w:val="18"/>
    </w:rPr>
  </w:style>
  <w:style w:type="paragraph" w:styleId="a5">
    <w:name w:val="List Paragraph"/>
    <w:basedOn w:val="a"/>
    <w:uiPriority w:val="34"/>
    <w:qFormat/>
    <w:rsid w:val="00503B74"/>
    <w:pPr>
      <w:ind w:firstLineChars="200" w:firstLine="420"/>
    </w:pPr>
    <w:rPr>
      <w:rFonts w:ascii="Calibri" w:eastAsia="宋体" w:hAnsi="Calibri" w:cs="Times New Roman"/>
    </w:rPr>
  </w:style>
  <w:style w:type="paragraph" w:styleId="a6">
    <w:name w:val="Date"/>
    <w:basedOn w:val="a"/>
    <w:next w:val="a"/>
    <w:link w:val="Char1"/>
    <w:uiPriority w:val="99"/>
    <w:semiHidden/>
    <w:unhideWhenUsed/>
    <w:rsid w:val="0027636F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27636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董前锋</dc:creator>
  <cp:keywords/>
  <dc:description/>
  <cp:lastModifiedBy>董前锋</cp:lastModifiedBy>
  <cp:revision>4</cp:revision>
  <dcterms:created xsi:type="dcterms:W3CDTF">2025-11-14T09:33:00Z</dcterms:created>
  <dcterms:modified xsi:type="dcterms:W3CDTF">2025-11-14T10:09:00Z</dcterms:modified>
</cp:coreProperties>
</file>