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C896C7" w14:textId="77777777" w:rsidR="00FB0A89" w:rsidRDefault="00FB0A89">
      <w:pPr>
        <w:pStyle w:val="12"/>
        <w:jc w:val="center"/>
        <w:rPr>
          <w:rFonts w:ascii="宋体" w:hAnsi="宋体"/>
          <w:b/>
          <w:sz w:val="44"/>
        </w:rPr>
      </w:pPr>
    </w:p>
    <w:p w14:paraId="244D2078" w14:textId="77777777" w:rsidR="00FB0A89" w:rsidRDefault="00FB0A89">
      <w:pPr>
        <w:pStyle w:val="12"/>
        <w:rPr>
          <w:rFonts w:ascii="宋体" w:hAnsi="宋体"/>
          <w:b/>
          <w:sz w:val="44"/>
        </w:rPr>
      </w:pPr>
    </w:p>
    <w:p w14:paraId="3DE35CB5" w14:textId="77777777" w:rsidR="00FB0A89" w:rsidRPr="00B67B5A" w:rsidRDefault="00E06416">
      <w:pPr>
        <w:pStyle w:val="12"/>
        <w:jc w:val="center"/>
        <w:rPr>
          <w:b/>
          <w:bCs/>
          <w:sz w:val="44"/>
          <w:szCs w:val="44"/>
        </w:rPr>
      </w:pPr>
      <w:r w:rsidRPr="00B67B5A">
        <w:rPr>
          <w:b/>
          <w:bCs/>
          <w:sz w:val="44"/>
          <w:szCs w:val="44"/>
        </w:rPr>
        <w:t>内蒙古北方重型汽车股份有限公司</w:t>
      </w:r>
    </w:p>
    <w:p w14:paraId="56685FAC" w14:textId="434D8620" w:rsidR="00FB0A89" w:rsidRPr="00B67B5A" w:rsidRDefault="00E06416">
      <w:pPr>
        <w:pStyle w:val="12"/>
        <w:jc w:val="center"/>
        <w:rPr>
          <w:b/>
          <w:bCs/>
          <w:sz w:val="44"/>
          <w:szCs w:val="44"/>
        </w:rPr>
      </w:pPr>
      <w:bookmarkStart w:id="0" w:name="OLE_LINK1"/>
      <w:bookmarkStart w:id="1" w:name="OLE_LINK2"/>
      <w:r w:rsidRPr="00B67B5A">
        <w:rPr>
          <w:rFonts w:hint="eastAsia"/>
          <w:b/>
          <w:bCs/>
          <w:sz w:val="44"/>
          <w:szCs w:val="44"/>
        </w:rPr>
        <w:t>柔性平台询价</w:t>
      </w:r>
      <w:r w:rsidRPr="00B67B5A">
        <w:rPr>
          <w:b/>
          <w:bCs/>
          <w:sz w:val="44"/>
          <w:szCs w:val="44"/>
        </w:rPr>
        <w:t>采购项目</w:t>
      </w:r>
    </w:p>
    <w:bookmarkEnd w:id="0"/>
    <w:bookmarkEnd w:id="1"/>
    <w:p w14:paraId="7D2B341B" w14:textId="77777777" w:rsidR="00FB0A89" w:rsidRPr="00B67B5A" w:rsidRDefault="00FB0A89">
      <w:pPr>
        <w:pStyle w:val="12"/>
        <w:jc w:val="center"/>
        <w:rPr>
          <w:rFonts w:ascii="宋体" w:hAnsi="宋体"/>
          <w:b/>
          <w:sz w:val="44"/>
        </w:rPr>
      </w:pPr>
    </w:p>
    <w:p w14:paraId="7D7ADBDA" w14:textId="77777777" w:rsidR="00FB0A89" w:rsidRPr="00B67B5A" w:rsidRDefault="00FB0A89">
      <w:pPr>
        <w:pStyle w:val="12"/>
        <w:jc w:val="center"/>
        <w:rPr>
          <w:rFonts w:ascii="宋体" w:hAnsi="宋体"/>
          <w:b/>
          <w:sz w:val="44"/>
        </w:rPr>
      </w:pPr>
    </w:p>
    <w:p w14:paraId="6D5137B3" w14:textId="77777777" w:rsidR="00FB0A89" w:rsidRPr="00B67B5A" w:rsidRDefault="00FB0A89">
      <w:pPr>
        <w:pStyle w:val="12"/>
        <w:jc w:val="center"/>
        <w:rPr>
          <w:rFonts w:ascii="宋体" w:hAnsi="宋体"/>
          <w:b/>
          <w:sz w:val="44"/>
        </w:rPr>
      </w:pPr>
    </w:p>
    <w:p w14:paraId="5FD2B175" w14:textId="77777777" w:rsidR="00FB0A89" w:rsidRPr="00B67B5A" w:rsidRDefault="00E06416">
      <w:pPr>
        <w:pStyle w:val="12"/>
        <w:jc w:val="center"/>
        <w:rPr>
          <w:rFonts w:ascii="宋体" w:hAnsi="宋体"/>
          <w:b/>
          <w:sz w:val="44"/>
        </w:rPr>
      </w:pPr>
      <w:r w:rsidRPr="00B67B5A">
        <w:rPr>
          <w:rFonts w:ascii="宋体" w:hAnsi="宋体"/>
          <w:b/>
          <w:sz w:val="44"/>
        </w:rPr>
        <w:t xml:space="preserve">                             </w:t>
      </w:r>
    </w:p>
    <w:p w14:paraId="30EEB0D8" w14:textId="77777777" w:rsidR="00FB0A89" w:rsidRPr="00B67B5A" w:rsidRDefault="00E06416">
      <w:pPr>
        <w:pStyle w:val="12"/>
        <w:jc w:val="center"/>
        <w:rPr>
          <w:rFonts w:ascii="宋体" w:hAnsi="宋体"/>
          <w:b/>
          <w:sz w:val="72"/>
          <w:szCs w:val="72"/>
        </w:rPr>
      </w:pPr>
      <w:r w:rsidRPr="00B67B5A">
        <w:rPr>
          <w:rFonts w:ascii="宋体" w:hAnsi="宋体"/>
          <w:b/>
          <w:sz w:val="72"/>
          <w:szCs w:val="72"/>
        </w:rPr>
        <w:t>询价文件</w:t>
      </w:r>
    </w:p>
    <w:p w14:paraId="5003120E" w14:textId="77777777" w:rsidR="00FB0A89" w:rsidRPr="00B67B5A" w:rsidRDefault="00FB0A89">
      <w:pPr>
        <w:pStyle w:val="12"/>
        <w:jc w:val="center"/>
        <w:rPr>
          <w:rFonts w:ascii="宋体" w:hAnsi="宋体"/>
          <w:b/>
          <w:sz w:val="72"/>
          <w:szCs w:val="72"/>
        </w:rPr>
      </w:pPr>
    </w:p>
    <w:p w14:paraId="2B51AC60" w14:textId="46508455" w:rsidR="00FB0A89" w:rsidRPr="00C25BFA" w:rsidRDefault="00E06416" w:rsidP="00C25BFA">
      <w:pPr>
        <w:pStyle w:val="12"/>
        <w:spacing w:line="360" w:lineRule="auto"/>
        <w:jc w:val="center"/>
        <w:rPr>
          <w:rFonts w:ascii="宋体" w:hAnsi="宋体"/>
          <w:b/>
          <w:sz w:val="28"/>
          <w:szCs w:val="28"/>
        </w:rPr>
      </w:pPr>
      <w:r w:rsidRPr="00B67B5A">
        <w:rPr>
          <w:rFonts w:ascii="宋体" w:hAnsi="宋体"/>
          <w:b/>
          <w:sz w:val="28"/>
          <w:szCs w:val="28"/>
        </w:rPr>
        <w:t>项目编号：</w:t>
      </w:r>
      <w:r w:rsidRPr="00B67B5A">
        <w:rPr>
          <w:rFonts w:ascii="宋体" w:hAnsi="宋体" w:hint="eastAsia"/>
          <w:b/>
          <w:sz w:val="28"/>
          <w:szCs w:val="28"/>
        </w:rPr>
        <w:t>XCZB2025B-XJ</w:t>
      </w:r>
      <w:r w:rsidR="00B67B5A" w:rsidRPr="00B67B5A">
        <w:rPr>
          <w:rFonts w:ascii="宋体" w:hAnsi="宋体" w:hint="eastAsia"/>
          <w:b/>
          <w:sz w:val="28"/>
          <w:szCs w:val="28"/>
        </w:rPr>
        <w:t>127</w:t>
      </w:r>
      <w:r w:rsidR="005F2CB8">
        <w:rPr>
          <w:rFonts w:ascii="宋体" w:hAnsi="宋体" w:hint="eastAsia"/>
          <w:b/>
          <w:sz w:val="28"/>
          <w:szCs w:val="28"/>
        </w:rPr>
        <w:t>/</w:t>
      </w:r>
      <w:r w:rsidR="00C25BFA" w:rsidRPr="00C25BFA">
        <w:rPr>
          <w:rFonts w:ascii="宋体" w:hAnsi="宋体"/>
          <w:b/>
          <w:sz w:val="28"/>
          <w:szCs w:val="28"/>
        </w:rPr>
        <w:t xml:space="preserve"> </w:t>
      </w:r>
      <w:r w:rsidR="00C25BFA" w:rsidRPr="00C25BFA">
        <w:rPr>
          <w:rFonts w:ascii="宋体" w:hAnsi="宋体"/>
          <w:b/>
          <w:sz w:val="28"/>
          <w:szCs w:val="28"/>
        </w:rPr>
        <w:t>XJ025061700067</w:t>
      </w:r>
    </w:p>
    <w:p w14:paraId="774EB0EB" w14:textId="77777777" w:rsidR="00FB0A89" w:rsidRPr="00B67B5A" w:rsidRDefault="00FB0A89">
      <w:pPr>
        <w:pStyle w:val="12"/>
        <w:spacing w:line="360" w:lineRule="auto"/>
        <w:ind w:firstLine="1687"/>
        <w:rPr>
          <w:rFonts w:ascii="宋体" w:hAnsi="宋体"/>
          <w:b/>
          <w:sz w:val="28"/>
          <w:szCs w:val="28"/>
        </w:rPr>
      </w:pPr>
    </w:p>
    <w:p w14:paraId="20E6239B" w14:textId="77777777" w:rsidR="00FB0A89" w:rsidRPr="00B67B5A" w:rsidRDefault="00FB0A89">
      <w:pPr>
        <w:pStyle w:val="12"/>
        <w:spacing w:line="360" w:lineRule="auto"/>
        <w:ind w:firstLine="1687"/>
        <w:rPr>
          <w:rFonts w:ascii="宋体" w:hAnsi="宋体"/>
          <w:b/>
          <w:sz w:val="28"/>
          <w:szCs w:val="28"/>
        </w:rPr>
      </w:pPr>
    </w:p>
    <w:p w14:paraId="37F0AB14" w14:textId="77777777" w:rsidR="00FB0A89" w:rsidRPr="00B67B5A" w:rsidRDefault="00FB0A89">
      <w:pPr>
        <w:pStyle w:val="12"/>
        <w:spacing w:line="360" w:lineRule="auto"/>
        <w:ind w:firstLine="1687"/>
        <w:rPr>
          <w:rFonts w:ascii="宋体" w:hAnsi="宋体"/>
          <w:b/>
          <w:sz w:val="28"/>
          <w:szCs w:val="28"/>
        </w:rPr>
      </w:pPr>
    </w:p>
    <w:p w14:paraId="26DFF9D4" w14:textId="77777777" w:rsidR="00FB0A89" w:rsidRPr="00B67B5A" w:rsidRDefault="00FB0A89">
      <w:pPr>
        <w:pStyle w:val="12"/>
        <w:spacing w:line="360" w:lineRule="auto"/>
        <w:ind w:firstLine="1687"/>
        <w:rPr>
          <w:rFonts w:ascii="宋体" w:hAnsi="宋体"/>
          <w:b/>
          <w:sz w:val="28"/>
          <w:szCs w:val="28"/>
        </w:rPr>
      </w:pPr>
    </w:p>
    <w:p w14:paraId="79801281" w14:textId="77777777" w:rsidR="00FB0A89" w:rsidRPr="00B67B5A" w:rsidRDefault="00FB0A89">
      <w:pPr>
        <w:pStyle w:val="12"/>
        <w:spacing w:line="360" w:lineRule="auto"/>
        <w:ind w:firstLine="1687"/>
        <w:rPr>
          <w:rFonts w:ascii="宋体" w:hAnsi="宋体"/>
          <w:b/>
          <w:sz w:val="28"/>
          <w:szCs w:val="28"/>
        </w:rPr>
      </w:pPr>
    </w:p>
    <w:p w14:paraId="4152CC8F" w14:textId="77777777" w:rsidR="00FB0A89" w:rsidRPr="00B67B5A" w:rsidRDefault="00FB0A89">
      <w:pPr>
        <w:pStyle w:val="12"/>
        <w:spacing w:line="360" w:lineRule="auto"/>
        <w:rPr>
          <w:rFonts w:ascii="宋体" w:hAnsi="宋体"/>
          <w:b/>
          <w:sz w:val="28"/>
          <w:szCs w:val="28"/>
        </w:rPr>
      </w:pPr>
    </w:p>
    <w:p w14:paraId="207E60CB" w14:textId="77777777" w:rsidR="00FB0A89" w:rsidRPr="00B67B5A" w:rsidRDefault="00FB0A89">
      <w:pPr>
        <w:pStyle w:val="12"/>
        <w:spacing w:line="360" w:lineRule="auto"/>
        <w:ind w:firstLine="1687"/>
        <w:rPr>
          <w:rFonts w:ascii="宋体" w:hAnsi="宋体"/>
          <w:b/>
          <w:sz w:val="28"/>
          <w:szCs w:val="28"/>
        </w:rPr>
      </w:pPr>
    </w:p>
    <w:p w14:paraId="2B54133B" w14:textId="77777777" w:rsidR="00FB0A89" w:rsidRPr="00B67B5A" w:rsidRDefault="00FB0A89">
      <w:pPr>
        <w:pStyle w:val="12"/>
        <w:spacing w:line="360" w:lineRule="auto"/>
        <w:ind w:firstLine="1687"/>
        <w:rPr>
          <w:rFonts w:ascii="宋体" w:hAnsi="宋体"/>
          <w:b/>
          <w:sz w:val="28"/>
          <w:szCs w:val="28"/>
        </w:rPr>
      </w:pPr>
    </w:p>
    <w:p w14:paraId="53727CD9" w14:textId="77777777" w:rsidR="00FB0A89" w:rsidRPr="00B67B5A" w:rsidRDefault="00E06416">
      <w:pPr>
        <w:pStyle w:val="12"/>
        <w:spacing w:line="360" w:lineRule="auto"/>
        <w:jc w:val="center"/>
        <w:rPr>
          <w:rFonts w:ascii="宋体" w:hAnsi="宋体"/>
          <w:b/>
          <w:sz w:val="28"/>
          <w:szCs w:val="28"/>
        </w:rPr>
      </w:pPr>
      <w:r w:rsidRPr="00B67B5A">
        <w:rPr>
          <w:rFonts w:ascii="宋体" w:hAnsi="宋体"/>
          <w:b/>
          <w:sz w:val="28"/>
          <w:szCs w:val="28"/>
        </w:rPr>
        <w:t>山西协诚工程招标代理有限公司</w:t>
      </w:r>
    </w:p>
    <w:p w14:paraId="6A2C766F" w14:textId="616B8650" w:rsidR="00FB0A89" w:rsidRPr="00B67B5A" w:rsidRDefault="00E06416">
      <w:pPr>
        <w:pStyle w:val="12"/>
        <w:spacing w:line="360" w:lineRule="auto"/>
        <w:jc w:val="center"/>
        <w:rPr>
          <w:rFonts w:ascii="宋体" w:hAnsi="宋体"/>
          <w:b/>
          <w:sz w:val="24"/>
        </w:rPr>
      </w:pPr>
      <w:r w:rsidRPr="00B67B5A">
        <w:rPr>
          <w:rFonts w:ascii="宋体" w:hAnsi="宋体"/>
          <w:b/>
          <w:sz w:val="28"/>
          <w:szCs w:val="28"/>
        </w:rPr>
        <w:t>202</w:t>
      </w:r>
      <w:r w:rsidRPr="00B67B5A">
        <w:rPr>
          <w:rFonts w:ascii="宋体" w:hAnsi="宋体" w:hint="eastAsia"/>
          <w:b/>
          <w:sz w:val="28"/>
          <w:szCs w:val="28"/>
        </w:rPr>
        <w:t>5</w:t>
      </w:r>
      <w:r w:rsidRPr="00B67B5A">
        <w:rPr>
          <w:rFonts w:ascii="宋体" w:hAnsi="宋体"/>
          <w:b/>
          <w:sz w:val="28"/>
          <w:szCs w:val="28"/>
        </w:rPr>
        <w:t>年</w:t>
      </w:r>
      <w:r w:rsidRPr="00B67B5A">
        <w:rPr>
          <w:rFonts w:ascii="宋体" w:hAnsi="宋体" w:hint="eastAsia"/>
          <w:b/>
          <w:sz w:val="28"/>
          <w:szCs w:val="28"/>
        </w:rPr>
        <w:t>0</w:t>
      </w:r>
      <w:r w:rsidR="00C25BFA">
        <w:rPr>
          <w:rFonts w:ascii="宋体" w:hAnsi="宋体" w:hint="eastAsia"/>
          <w:b/>
          <w:sz w:val="28"/>
          <w:szCs w:val="28"/>
        </w:rPr>
        <w:t>6</w:t>
      </w:r>
      <w:r w:rsidRPr="00B67B5A">
        <w:rPr>
          <w:rFonts w:ascii="宋体" w:hAnsi="宋体"/>
          <w:b/>
          <w:sz w:val="28"/>
          <w:szCs w:val="28"/>
        </w:rPr>
        <w:t>月</w:t>
      </w:r>
      <w:r w:rsidR="00C25BFA">
        <w:rPr>
          <w:rFonts w:ascii="宋体" w:hAnsi="宋体" w:hint="eastAsia"/>
          <w:b/>
          <w:sz w:val="28"/>
          <w:szCs w:val="28"/>
        </w:rPr>
        <w:t>17</w:t>
      </w:r>
      <w:r w:rsidRPr="00B67B5A">
        <w:rPr>
          <w:rFonts w:ascii="宋体" w:hAnsi="宋体"/>
          <w:b/>
          <w:sz w:val="28"/>
          <w:szCs w:val="28"/>
        </w:rPr>
        <w:t>日</w:t>
      </w:r>
    </w:p>
    <w:p w14:paraId="46C865DA" w14:textId="77777777" w:rsidR="00FB0A89" w:rsidRPr="00B67B5A" w:rsidRDefault="00E06416">
      <w:pPr>
        <w:pStyle w:val="19"/>
        <w:jc w:val="center"/>
        <w:rPr>
          <w:rFonts w:ascii="宋体" w:hAnsi="宋体"/>
          <w:b/>
          <w:bCs/>
          <w:sz w:val="32"/>
        </w:rPr>
      </w:pPr>
      <w:r w:rsidRPr="00B67B5A">
        <w:rPr>
          <w:rFonts w:ascii="宋体" w:hAnsi="宋体"/>
          <w:b/>
          <w:bCs/>
          <w:sz w:val="32"/>
        </w:rPr>
        <w:br w:type="page"/>
      </w:r>
      <w:r w:rsidRPr="00B67B5A">
        <w:rPr>
          <w:rFonts w:ascii="宋体" w:hAnsi="宋体"/>
          <w:b/>
          <w:bCs/>
          <w:sz w:val="32"/>
        </w:rPr>
        <w:lastRenderedPageBreak/>
        <w:t>目   录</w:t>
      </w:r>
    </w:p>
    <w:bookmarkStart w:id="2" w:name="_Toc379985874"/>
    <w:bookmarkStart w:id="3" w:name="_Toc312748263"/>
    <w:p w14:paraId="10F83AC2" w14:textId="06C7936F" w:rsidR="00FB0A89" w:rsidRPr="00B67B5A" w:rsidRDefault="00E06416">
      <w:pPr>
        <w:pStyle w:val="10"/>
        <w:tabs>
          <w:tab w:val="right" w:leader="dot" w:pos="8312"/>
        </w:tabs>
        <w:rPr>
          <w:noProof/>
        </w:rPr>
      </w:pPr>
      <w:r w:rsidRPr="00B67B5A">
        <w:rPr>
          <w:rFonts w:ascii="黑体" w:hAnsi="黑体"/>
        </w:rPr>
        <w:fldChar w:fldCharType="begin"/>
      </w:r>
      <w:r w:rsidRPr="00B67B5A">
        <w:rPr>
          <w:rStyle w:val="1fa"/>
          <w:rFonts w:ascii="黑体" w:hAnsi="黑体"/>
          <w:color w:val="auto"/>
        </w:rPr>
        <w:instrText xml:space="preserve"> TOC \o "1-2" \h \z \u </w:instrText>
      </w:r>
      <w:r w:rsidRPr="00B67B5A">
        <w:rPr>
          <w:rFonts w:ascii="黑体" w:hAnsi="黑体"/>
        </w:rPr>
        <w:fldChar w:fldCharType="separate"/>
      </w:r>
      <w:hyperlink w:anchor="_Toc1550" w:history="1">
        <w:r w:rsidR="00FB0A89" w:rsidRPr="00B67B5A">
          <w:rPr>
            <w:rFonts w:ascii="宋体" w:hAnsi="宋体"/>
            <w:noProof/>
            <w:szCs w:val="32"/>
          </w:rPr>
          <w:t>第一部分  询价邀请书</w:t>
        </w:r>
        <w:r w:rsidR="00FB0A89" w:rsidRPr="00B67B5A">
          <w:rPr>
            <w:noProof/>
          </w:rPr>
          <w:tab/>
        </w:r>
        <w:r w:rsidR="00FB0A89" w:rsidRPr="00B67B5A">
          <w:rPr>
            <w:noProof/>
          </w:rPr>
          <w:fldChar w:fldCharType="begin"/>
        </w:r>
        <w:r w:rsidR="00FB0A89" w:rsidRPr="00B67B5A">
          <w:rPr>
            <w:noProof/>
          </w:rPr>
          <w:instrText xml:space="preserve"> PAGEREF _Toc1550 \h </w:instrText>
        </w:r>
        <w:r w:rsidR="00FB0A89" w:rsidRPr="00B67B5A">
          <w:rPr>
            <w:noProof/>
          </w:rPr>
        </w:r>
        <w:r w:rsidR="00FB0A89" w:rsidRPr="00B67B5A">
          <w:rPr>
            <w:noProof/>
          </w:rPr>
          <w:fldChar w:fldCharType="separate"/>
        </w:r>
        <w:r w:rsidR="00B67B5A" w:rsidRPr="00B67B5A">
          <w:rPr>
            <w:noProof/>
          </w:rPr>
          <w:t>3</w:t>
        </w:r>
        <w:r w:rsidR="00FB0A89" w:rsidRPr="00B67B5A">
          <w:rPr>
            <w:noProof/>
          </w:rPr>
          <w:fldChar w:fldCharType="end"/>
        </w:r>
      </w:hyperlink>
    </w:p>
    <w:p w14:paraId="1DF2E0CC" w14:textId="2F9781C3" w:rsidR="00FB0A89" w:rsidRPr="00B67B5A" w:rsidRDefault="00B4078D">
      <w:pPr>
        <w:pStyle w:val="10"/>
        <w:tabs>
          <w:tab w:val="right" w:leader="dot" w:pos="8312"/>
        </w:tabs>
        <w:rPr>
          <w:noProof/>
        </w:rPr>
      </w:pPr>
      <w:hyperlink w:anchor="_Toc28855" w:history="1">
        <w:r w:rsidR="00FB0A89" w:rsidRPr="00B67B5A">
          <w:rPr>
            <w:rFonts w:ascii="宋体" w:hAnsi="宋体"/>
            <w:noProof/>
            <w:szCs w:val="32"/>
          </w:rPr>
          <w:t>第二部分  询价须知</w:t>
        </w:r>
        <w:r w:rsidR="00FB0A89" w:rsidRPr="00B67B5A">
          <w:rPr>
            <w:noProof/>
          </w:rPr>
          <w:tab/>
        </w:r>
        <w:r w:rsidR="00FB0A89" w:rsidRPr="00B67B5A">
          <w:rPr>
            <w:noProof/>
          </w:rPr>
          <w:fldChar w:fldCharType="begin"/>
        </w:r>
        <w:r w:rsidR="00FB0A89" w:rsidRPr="00B67B5A">
          <w:rPr>
            <w:noProof/>
          </w:rPr>
          <w:instrText xml:space="preserve"> PAGEREF _Toc28855 \h </w:instrText>
        </w:r>
        <w:r w:rsidR="00FB0A89" w:rsidRPr="00B67B5A">
          <w:rPr>
            <w:noProof/>
          </w:rPr>
        </w:r>
        <w:r w:rsidR="00FB0A89" w:rsidRPr="00B67B5A">
          <w:rPr>
            <w:noProof/>
          </w:rPr>
          <w:fldChar w:fldCharType="separate"/>
        </w:r>
        <w:r w:rsidR="00B67B5A" w:rsidRPr="00B67B5A">
          <w:rPr>
            <w:noProof/>
          </w:rPr>
          <w:t>4</w:t>
        </w:r>
        <w:r w:rsidR="00FB0A89" w:rsidRPr="00B67B5A">
          <w:rPr>
            <w:noProof/>
          </w:rPr>
          <w:fldChar w:fldCharType="end"/>
        </w:r>
      </w:hyperlink>
    </w:p>
    <w:p w14:paraId="09A6AE0E" w14:textId="517A7BFD" w:rsidR="00FB0A89" w:rsidRPr="00B67B5A" w:rsidRDefault="00B4078D">
      <w:pPr>
        <w:pStyle w:val="10"/>
        <w:tabs>
          <w:tab w:val="right" w:leader="dot" w:pos="8312"/>
        </w:tabs>
        <w:rPr>
          <w:noProof/>
        </w:rPr>
      </w:pPr>
      <w:hyperlink w:anchor="_Toc24095" w:history="1">
        <w:r w:rsidR="00FB0A89" w:rsidRPr="00B67B5A">
          <w:rPr>
            <w:rFonts w:ascii="宋体" w:hAnsi="宋体"/>
            <w:noProof/>
            <w:szCs w:val="32"/>
          </w:rPr>
          <w:t>询价须知前附表</w:t>
        </w:r>
        <w:r w:rsidR="00FB0A89" w:rsidRPr="00B67B5A">
          <w:rPr>
            <w:noProof/>
          </w:rPr>
          <w:tab/>
        </w:r>
        <w:r w:rsidR="00FB0A89" w:rsidRPr="00B67B5A">
          <w:rPr>
            <w:noProof/>
          </w:rPr>
          <w:fldChar w:fldCharType="begin"/>
        </w:r>
        <w:r w:rsidR="00FB0A89" w:rsidRPr="00B67B5A">
          <w:rPr>
            <w:noProof/>
          </w:rPr>
          <w:instrText xml:space="preserve"> PAGEREF _Toc24095 \h </w:instrText>
        </w:r>
        <w:r w:rsidR="00FB0A89" w:rsidRPr="00B67B5A">
          <w:rPr>
            <w:noProof/>
          </w:rPr>
        </w:r>
        <w:r w:rsidR="00FB0A89" w:rsidRPr="00B67B5A">
          <w:rPr>
            <w:noProof/>
          </w:rPr>
          <w:fldChar w:fldCharType="separate"/>
        </w:r>
        <w:r w:rsidR="00B67B5A" w:rsidRPr="00B67B5A">
          <w:rPr>
            <w:noProof/>
          </w:rPr>
          <w:t>4</w:t>
        </w:r>
        <w:r w:rsidR="00FB0A89" w:rsidRPr="00B67B5A">
          <w:rPr>
            <w:noProof/>
          </w:rPr>
          <w:fldChar w:fldCharType="end"/>
        </w:r>
      </w:hyperlink>
    </w:p>
    <w:p w14:paraId="5A700E8D" w14:textId="7C37900E" w:rsidR="00FB0A89" w:rsidRPr="00B67B5A" w:rsidRDefault="00B4078D">
      <w:pPr>
        <w:pStyle w:val="10"/>
        <w:tabs>
          <w:tab w:val="right" w:leader="dot" w:pos="8312"/>
        </w:tabs>
        <w:rPr>
          <w:noProof/>
        </w:rPr>
      </w:pPr>
      <w:hyperlink w:anchor="_Toc4211" w:history="1">
        <w:r w:rsidR="00FB0A89" w:rsidRPr="00B67B5A">
          <w:rPr>
            <w:rFonts w:ascii="宋体" w:hAnsi="宋体"/>
            <w:noProof/>
            <w:szCs w:val="32"/>
          </w:rPr>
          <w:t>询价须知正文</w:t>
        </w:r>
        <w:r w:rsidR="00FB0A89" w:rsidRPr="00B67B5A">
          <w:rPr>
            <w:noProof/>
          </w:rPr>
          <w:tab/>
        </w:r>
        <w:r w:rsidR="00FB0A89" w:rsidRPr="00B67B5A">
          <w:rPr>
            <w:noProof/>
          </w:rPr>
          <w:fldChar w:fldCharType="begin"/>
        </w:r>
        <w:r w:rsidR="00FB0A89" w:rsidRPr="00B67B5A">
          <w:rPr>
            <w:noProof/>
          </w:rPr>
          <w:instrText xml:space="preserve"> PAGEREF _Toc4211 \h </w:instrText>
        </w:r>
        <w:r w:rsidR="00FB0A89" w:rsidRPr="00B67B5A">
          <w:rPr>
            <w:noProof/>
          </w:rPr>
        </w:r>
        <w:r w:rsidR="00FB0A89" w:rsidRPr="00B67B5A">
          <w:rPr>
            <w:noProof/>
          </w:rPr>
          <w:fldChar w:fldCharType="separate"/>
        </w:r>
        <w:r w:rsidR="00B67B5A" w:rsidRPr="00B67B5A">
          <w:rPr>
            <w:noProof/>
          </w:rPr>
          <w:t>7</w:t>
        </w:r>
        <w:r w:rsidR="00FB0A89" w:rsidRPr="00B67B5A">
          <w:rPr>
            <w:noProof/>
          </w:rPr>
          <w:fldChar w:fldCharType="end"/>
        </w:r>
      </w:hyperlink>
    </w:p>
    <w:p w14:paraId="17EB0B4C" w14:textId="7D76C84D" w:rsidR="00FB0A89" w:rsidRPr="00B67B5A" w:rsidRDefault="00B4078D">
      <w:pPr>
        <w:pStyle w:val="10"/>
        <w:tabs>
          <w:tab w:val="right" w:leader="dot" w:pos="8312"/>
        </w:tabs>
        <w:rPr>
          <w:noProof/>
        </w:rPr>
      </w:pPr>
      <w:hyperlink w:anchor="_Toc16831" w:history="1">
        <w:r w:rsidR="00FB0A89" w:rsidRPr="00B67B5A">
          <w:rPr>
            <w:rFonts w:ascii="宋体" w:hAnsi="宋体"/>
            <w:noProof/>
            <w:szCs w:val="32"/>
          </w:rPr>
          <w:t>第三部分  供货需求及技术规格</w:t>
        </w:r>
        <w:r w:rsidR="00FB0A89" w:rsidRPr="00B67B5A">
          <w:rPr>
            <w:noProof/>
          </w:rPr>
          <w:tab/>
        </w:r>
        <w:r w:rsidR="00FB0A89" w:rsidRPr="00B67B5A">
          <w:rPr>
            <w:noProof/>
          </w:rPr>
          <w:fldChar w:fldCharType="begin"/>
        </w:r>
        <w:r w:rsidR="00FB0A89" w:rsidRPr="00B67B5A">
          <w:rPr>
            <w:noProof/>
          </w:rPr>
          <w:instrText xml:space="preserve"> PAGEREF _Toc16831 \h </w:instrText>
        </w:r>
        <w:r w:rsidR="00FB0A89" w:rsidRPr="00B67B5A">
          <w:rPr>
            <w:noProof/>
          </w:rPr>
        </w:r>
        <w:r w:rsidR="00FB0A89" w:rsidRPr="00B67B5A">
          <w:rPr>
            <w:noProof/>
          </w:rPr>
          <w:fldChar w:fldCharType="separate"/>
        </w:r>
        <w:r w:rsidR="00B67B5A" w:rsidRPr="00B67B5A">
          <w:rPr>
            <w:noProof/>
          </w:rPr>
          <w:t>13</w:t>
        </w:r>
        <w:r w:rsidR="00FB0A89" w:rsidRPr="00B67B5A">
          <w:rPr>
            <w:noProof/>
          </w:rPr>
          <w:fldChar w:fldCharType="end"/>
        </w:r>
      </w:hyperlink>
    </w:p>
    <w:p w14:paraId="2F1D0E72" w14:textId="4333A996" w:rsidR="00FB0A89" w:rsidRPr="00B67B5A" w:rsidRDefault="00B4078D">
      <w:pPr>
        <w:pStyle w:val="10"/>
        <w:tabs>
          <w:tab w:val="right" w:leader="dot" w:pos="8312"/>
        </w:tabs>
        <w:rPr>
          <w:noProof/>
        </w:rPr>
      </w:pPr>
      <w:hyperlink w:anchor="_Toc27953" w:history="1">
        <w:r w:rsidR="00FB0A89" w:rsidRPr="00B67B5A">
          <w:rPr>
            <w:rFonts w:ascii="宋体" w:hAnsi="宋体"/>
            <w:noProof/>
            <w:szCs w:val="32"/>
          </w:rPr>
          <w:t>第四部分  评审办法</w:t>
        </w:r>
        <w:r w:rsidR="00FB0A89" w:rsidRPr="00B67B5A">
          <w:rPr>
            <w:noProof/>
          </w:rPr>
          <w:tab/>
        </w:r>
        <w:r w:rsidR="00FB0A89" w:rsidRPr="00B67B5A">
          <w:rPr>
            <w:noProof/>
          </w:rPr>
          <w:fldChar w:fldCharType="begin"/>
        </w:r>
        <w:r w:rsidR="00FB0A89" w:rsidRPr="00B67B5A">
          <w:rPr>
            <w:noProof/>
          </w:rPr>
          <w:instrText xml:space="preserve"> PAGEREF _Toc27953 \h </w:instrText>
        </w:r>
        <w:r w:rsidR="00FB0A89" w:rsidRPr="00B67B5A">
          <w:rPr>
            <w:noProof/>
          </w:rPr>
        </w:r>
        <w:r w:rsidR="00FB0A89" w:rsidRPr="00B67B5A">
          <w:rPr>
            <w:noProof/>
          </w:rPr>
          <w:fldChar w:fldCharType="separate"/>
        </w:r>
        <w:r w:rsidR="00B67B5A" w:rsidRPr="00B67B5A">
          <w:rPr>
            <w:noProof/>
          </w:rPr>
          <w:t>16</w:t>
        </w:r>
        <w:r w:rsidR="00FB0A89" w:rsidRPr="00B67B5A">
          <w:rPr>
            <w:noProof/>
          </w:rPr>
          <w:fldChar w:fldCharType="end"/>
        </w:r>
      </w:hyperlink>
    </w:p>
    <w:p w14:paraId="08BFE8DC" w14:textId="56FDFBCA" w:rsidR="00FB0A89" w:rsidRPr="00B67B5A" w:rsidRDefault="00B4078D">
      <w:pPr>
        <w:pStyle w:val="10"/>
        <w:tabs>
          <w:tab w:val="right" w:leader="dot" w:pos="8312"/>
        </w:tabs>
        <w:rPr>
          <w:noProof/>
        </w:rPr>
      </w:pPr>
      <w:hyperlink w:anchor="_Toc9286" w:history="1">
        <w:r w:rsidR="00FB0A89" w:rsidRPr="00B67B5A">
          <w:rPr>
            <w:rFonts w:ascii="宋体" w:hAnsi="宋体"/>
            <w:noProof/>
            <w:szCs w:val="32"/>
          </w:rPr>
          <w:t>第五部分  响应文件格式</w:t>
        </w:r>
        <w:r w:rsidR="00FB0A89" w:rsidRPr="00B67B5A">
          <w:rPr>
            <w:noProof/>
          </w:rPr>
          <w:tab/>
        </w:r>
        <w:r w:rsidR="00FB0A89" w:rsidRPr="00B67B5A">
          <w:rPr>
            <w:noProof/>
          </w:rPr>
          <w:fldChar w:fldCharType="begin"/>
        </w:r>
        <w:r w:rsidR="00FB0A89" w:rsidRPr="00B67B5A">
          <w:rPr>
            <w:noProof/>
          </w:rPr>
          <w:instrText xml:space="preserve"> PAGEREF _Toc9286 \h </w:instrText>
        </w:r>
        <w:r w:rsidR="00FB0A89" w:rsidRPr="00B67B5A">
          <w:rPr>
            <w:noProof/>
          </w:rPr>
        </w:r>
        <w:r w:rsidR="00FB0A89" w:rsidRPr="00B67B5A">
          <w:rPr>
            <w:noProof/>
          </w:rPr>
          <w:fldChar w:fldCharType="separate"/>
        </w:r>
        <w:r w:rsidR="00B67B5A" w:rsidRPr="00B67B5A">
          <w:rPr>
            <w:noProof/>
          </w:rPr>
          <w:t>23</w:t>
        </w:r>
        <w:r w:rsidR="00FB0A89" w:rsidRPr="00B67B5A">
          <w:rPr>
            <w:noProof/>
          </w:rPr>
          <w:fldChar w:fldCharType="end"/>
        </w:r>
      </w:hyperlink>
    </w:p>
    <w:p w14:paraId="4554F14D" w14:textId="25525BC4" w:rsidR="00FB0A89" w:rsidRPr="00B67B5A" w:rsidRDefault="00B4078D">
      <w:pPr>
        <w:pStyle w:val="20"/>
        <w:tabs>
          <w:tab w:val="right" w:leader="dot" w:pos="8312"/>
        </w:tabs>
        <w:rPr>
          <w:noProof/>
        </w:rPr>
      </w:pPr>
      <w:hyperlink w:anchor="_Toc11385" w:history="1">
        <w:r w:rsidR="00FB0A89" w:rsidRPr="00B67B5A">
          <w:rPr>
            <w:rFonts w:ascii="宋体" w:hAnsi="宋体" w:hint="eastAsia"/>
            <w:noProof/>
          </w:rPr>
          <w:t>目录</w:t>
        </w:r>
        <w:r w:rsidR="00FB0A89" w:rsidRPr="00B67B5A">
          <w:rPr>
            <w:noProof/>
          </w:rPr>
          <w:tab/>
        </w:r>
        <w:r w:rsidR="00FB0A89" w:rsidRPr="00B67B5A">
          <w:rPr>
            <w:noProof/>
          </w:rPr>
          <w:fldChar w:fldCharType="begin"/>
        </w:r>
        <w:r w:rsidR="00FB0A89" w:rsidRPr="00B67B5A">
          <w:rPr>
            <w:noProof/>
          </w:rPr>
          <w:instrText xml:space="preserve"> PAGEREF _Toc11385 \h </w:instrText>
        </w:r>
        <w:r w:rsidR="00FB0A89" w:rsidRPr="00B67B5A">
          <w:rPr>
            <w:noProof/>
          </w:rPr>
        </w:r>
        <w:r w:rsidR="00FB0A89" w:rsidRPr="00B67B5A">
          <w:rPr>
            <w:noProof/>
          </w:rPr>
          <w:fldChar w:fldCharType="separate"/>
        </w:r>
        <w:r w:rsidR="00B67B5A" w:rsidRPr="00B67B5A">
          <w:rPr>
            <w:noProof/>
          </w:rPr>
          <w:t>25</w:t>
        </w:r>
        <w:r w:rsidR="00FB0A89" w:rsidRPr="00B67B5A">
          <w:rPr>
            <w:noProof/>
          </w:rPr>
          <w:fldChar w:fldCharType="end"/>
        </w:r>
      </w:hyperlink>
    </w:p>
    <w:p w14:paraId="66B9E558" w14:textId="301A498C" w:rsidR="00FB0A89" w:rsidRPr="00B67B5A" w:rsidRDefault="00B4078D">
      <w:pPr>
        <w:pStyle w:val="20"/>
        <w:tabs>
          <w:tab w:val="right" w:leader="dot" w:pos="8312"/>
        </w:tabs>
        <w:rPr>
          <w:noProof/>
        </w:rPr>
      </w:pPr>
      <w:hyperlink w:anchor="_Toc15999" w:history="1">
        <w:r w:rsidR="00FB0A89" w:rsidRPr="00B67B5A">
          <w:rPr>
            <w:rFonts w:ascii="宋体" w:hAnsi="宋体" w:hint="eastAsia"/>
            <w:noProof/>
          </w:rPr>
          <w:t>一、报价函</w:t>
        </w:r>
        <w:r w:rsidR="00FB0A89" w:rsidRPr="00B67B5A">
          <w:rPr>
            <w:noProof/>
          </w:rPr>
          <w:tab/>
        </w:r>
        <w:r w:rsidR="00FB0A89" w:rsidRPr="00B67B5A">
          <w:rPr>
            <w:noProof/>
          </w:rPr>
          <w:fldChar w:fldCharType="begin"/>
        </w:r>
        <w:r w:rsidR="00FB0A89" w:rsidRPr="00B67B5A">
          <w:rPr>
            <w:noProof/>
          </w:rPr>
          <w:instrText xml:space="preserve"> PAGEREF _Toc15999 \h </w:instrText>
        </w:r>
        <w:r w:rsidR="00FB0A89" w:rsidRPr="00B67B5A">
          <w:rPr>
            <w:noProof/>
          </w:rPr>
        </w:r>
        <w:r w:rsidR="00FB0A89" w:rsidRPr="00B67B5A">
          <w:rPr>
            <w:noProof/>
          </w:rPr>
          <w:fldChar w:fldCharType="separate"/>
        </w:r>
        <w:r w:rsidR="00B67B5A" w:rsidRPr="00B67B5A">
          <w:rPr>
            <w:noProof/>
          </w:rPr>
          <w:t>26</w:t>
        </w:r>
        <w:r w:rsidR="00FB0A89" w:rsidRPr="00B67B5A">
          <w:rPr>
            <w:noProof/>
          </w:rPr>
          <w:fldChar w:fldCharType="end"/>
        </w:r>
      </w:hyperlink>
    </w:p>
    <w:p w14:paraId="04A06106" w14:textId="6FBE332C" w:rsidR="00FB0A89" w:rsidRPr="00B67B5A" w:rsidRDefault="00B4078D">
      <w:pPr>
        <w:pStyle w:val="20"/>
        <w:tabs>
          <w:tab w:val="right" w:leader="dot" w:pos="8312"/>
        </w:tabs>
        <w:rPr>
          <w:noProof/>
        </w:rPr>
      </w:pPr>
      <w:hyperlink w:anchor="_Toc12220" w:history="1">
        <w:r w:rsidR="00FB0A89" w:rsidRPr="00B67B5A">
          <w:rPr>
            <w:rFonts w:ascii="宋体" w:hAnsi="宋体" w:hint="eastAsia"/>
            <w:noProof/>
          </w:rPr>
          <w:t>二、法定代表人（单位负责人）身份证明</w:t>
        </w:r>
        <w:r w:rsidR="00FB0A89" w:rsidRPr="00B67B5A">
          <w:rPr>
            <w:noProof/>
          </w:rPr>
          <w:tab/>
        </w:r>
        <w:r w:rsidR="00FB0A89" w:rsidRPr="00B67B5A">
          <w:rPr>
            <w:noProof/>
          </w:rPr>
          <w:fldChar w:fldCharType="begin"/>
        </w:r>
        <w:r w:rsidR="00FB0A89" w:rsidRPr="00B67B5A">
          <w:rPr>
            <w:noProof/>
          </w:rPr>
          <w:instrText xml:space="preserve"> PAGEREF _Toc12220 \h </w:instrText>
        </w:r>
        <w:r w:rsidR="00FB0A89" w:rsidRPr="00B67B5A">
          <w:rPr>
            <w:noProof/>
          </w:rPr>
        </w:r>
        <w:r w:rsidR="00FB0A89" w:rsidRPr="00B67B5A">
          <w:rPr>
            <w:noProof/>
          </w:rPr>
          <w:fldChar w:fldCharType="separate"/>
        </w:r>
        <w:r w:rsidR="00B67B5A" w:rsidRPr="00B67B5A">
          <w:rPr>
            <w:noProof/>
          </w:rPr>
          <w:t>28</w:t>
        </w:r>
        <w:r w:rsidR="00FB0A89" w:rsidRPr="00B67B5A">
          <w:rPr>
            <w:noProof/>
          </w:rPr>
          <w:fldChar w:fldCharType="end"/>
        </w:r>
      </w:hyperlink>
    </w:p>
    <w:p w14:paraId="17B6E6EB" w14:textId="0C40FBFE" w:rsidR="00FB0A89" w:rsidRPr="00B67B5A" w:rsidRDefault="00B4078D">
      <w:pPr>
        <w:pStyle w:val="20"/>
        <w:tabs>
          <w:tab w:val="right" w:leader="dot" w:pos="8312"/>
        </w:tabs>
        <w:rPr>
          <w:noProof/>
        </w:rPr>
      </w:pPr>
      <w:hyperlink w:anchor="_Toc12423" w:history="1">
        <w:r w:rsidR="00FB0A89" w:rsidRPr="00B67B5A">
          <w:rPr>
            <w:rFonts w:ascii="宋体" w:hAnsi="宋体" w:hint="eastAsia"/>
            <w:noProof/>
          </w:rPr>
          <w:t>二、授权委托书</w:t>
        </w:r>
        <w:r w:rsidR="00FB0A89" w:rsidRPr="00B67B5A">
          <w:rPr>
            <w:noProof/>
          </w:rPr>
          <w:tab/>
        </w:r>
        <w:r w:rsidR="00FB0A89" w:rsidRPr="00B67B5A">
          <w:rPr>
            <w:noProof/>
          </w:rPr>
          <w:fldChar w:fldCharType="begin"/>
        </w:r>
        <w:r w:rsidR="00FB0A89" w:rsidRPr="00B67B5A">
          <w:rPr>
            <w:noProof/>
          </w:rPr>
          <w:instrText xml:space="preserve"> PAGEREF _Toc12423 \h </w:instrText>
        </w:r>
        <w:r w:rsidR="00FB0A89" w:rsidRPr="00B67B5A">
          <w:rPr>
            <w:noProof/>
          </w:rPr>
        </w:r>
        <w:r w:rsidR="00FB0A89" w:rsidRPr="00B67B5A">
          <w:rPr>
            <w:noProof/>
          </w:rPr>
          <w:fldChar w:fldCharType="separate"/>
        </w:r>
        <w:r w:rsidR="00B67B5A" w:rsidRPr="00B67B5A">
          <w:rPr>
            <w:noProof/>
          </w:rPr>
          <w:t>29</w:t>
        </w:r>
        <w:r w:rsidR="00FB0A89" w:rsidRPr="00B67B5A">
          <w:rPr>
            <w:noProof/>
          </w:rPr>
          <w:fldChar w:fldCharType="end"/>
        </w:r>
      </w:hyperlink>
    </w:p>
    <w:p w14:paraId="5EC580A3" w14:textId="335F458E" w:rsidR="00FB0A89" w:rsidRPr="00B67B5A" w:rsidRDefault="00B4078D">
      <w:pPr>
        <w:pStyle w:val="20"/>
        <w:tabs>
          <w:tab w:val="right" w:leader="dot" w:pos="8312"/>
        </w:tabs>
        <w:rPr>
          <w:noProof/>
        </w:rPr>
      </w:pPr>
      <w:hyperlink w:anchor="_Toc4436" w:history="1">
        <w:r w:rsidR="00FB0A89" w:rsidRPr="00B67B5A">
          <w:rPr>
            <w:rFonts w:ascii="宋体" w:hAnsi="宋体" w:hint="eastAsia"/>
            <w:noProof/>
          </w:rPr>
          <w:t>三、响应保证金（如有）</w:t>
        </w:r>
        <w:r w:rsidR="00FB0A89" w:rsidRPr="00B67B5A">
          <w:rPr>
            <w:noProof/>
          </w:rPr>
          <w:tab/>
        </w:r>
        <w:r w:rsidR="00FB0A89" w:rsidRPr="00B67B5A">
          <w:rPr>
            <w:noProof/>
          </w:rPr>
          <w:fldChar w:fldCharType="begin"/>
        </w:r>
        <w:r w:rsidR="00FB0A89" w:rsidRPr="00B67B5A">
          <w:rPr>
            <w:noProof/>
          </w:rPr>
          <w:instrText xml:space="preserve"> PAGEREF _Toc4436 \h </w:instrText>
        </w:r>
        <w:r w:rsidR="00FB0A89" w:rsidRPr="00B67B5A">
          <w:rPr>
            <w:noProof/>
          </w:rPr>
        </w:r>
        <w:r w:rsidR="00FB0A89" w:rsidRPr="00B67B5A">
          <w:rPr>
            <w:noProof/>
          </w:rPr>
          <w:fldChar w:fldCharType="separate"/>
        </w:r>
        <w:r w:rsidR="00B67B5A" w:rsidRPr="00B67B5A">
          <w:rPr>
            <w:noProof/>
          </w:rPr>
          <w:t>30</w:t>
        </w:r>
        <w:r w:rsidR="00FB0A89" w:rsidRPr="00B67B5A">
          <w:rPr>
            <w:noProof/>
          </w:rPr>
          <w:fldChar w:fldCharType="end"/>
        </w:r>
      </w:hyperlink>
    </w:p>
    <w:p w14:paraId="59E4E10D" w14:textId="16819865" w:rsidR="00FB0A89" w:rsidRPr="00B67B5A" w:rsidRDefault="00B4078D">
      <w:pPr>
        <w:pStyle w:val="20"/>
        <w:tabs>
          <w:tab w:val="right" w:leader="dot" w:pos="8312"/>
        </w:tabs>
        <w:rPr>
          <w:noProof/>
        </w:rPr>
      </w:pPr>
      <w:hyperlink w:anchor="_Toc25424" w:history="1">
        <w:r w:rsidR="00FB0A89" w:rsidRPr="00B67B5A">
          <w:rPr>
            <w:rFonts w:ascii="宋体" w:hAnsi="宋体" w:hint="eastAsia"/>
            <w:noProof/>
          </w:rPr>
          <w:t>四、商务和技术偏差表</w:t>
        </w:r>
        <w:r w:rsidR="00FB0A89" w:rsidRPr="00B67B5A">
          <w:rPr>
            <w:noProof/>
          </w:rPr>
          <w:tab/>
        </w:r>
        <w:r w:rsidR="00FB0A89" w:rsidRPr="00B67B5A">
          <w:rPr>
            <w:noProof/>
          </w:rPr>
          <w:fldChar w:fldCharType="begin"/>
        </w:r>
        <w:r w:rsidR="00FB0A89" w:rsidRPr="00B67B5A">
          <w:rPr>
            <w:noProof/>
          </w:rPr>
          <w:instrText xml:space="preserve"> PAGEREF _Toc25424 \h </w:instrText>
        </w:r>
        <w:r w:rsidR="00FB0A89" w:rsidRPr="00B67B5A">
          <w:rPr>
            <w:noProof/>
          </w:rPr>
        </w:r>
        <w:r w:rsidR="00FB0A89" w:rsidRPr="00B67B5A">
          <w:rPr>
            <w:noProof/>
          </w:rPr>
          <w:fldChar w:fldCharType="separate"/>
        </w:r>
        <w:r w:rsidR="00B67B5A" w:rsidRPr="00B67B5A">
          <w:rPr>
            <w:noProof/>
          </w:rPr>
          <w:t>31</w:t>
        </w:r>
        <w:r w:rsidR="00FB0A89" w:rsidRPr="00B67B5A">
          <w:rPr>
            <w:noProof/>
          </w:rPr>
          <w:fldChar w:fldCharType="end"/>
        </w:r>
      </w:hyperlink>
    </w:p>
    <w:p w14:paraId="3C9AA8E2" w14:textId="13CEE845" w:rsidR="00FB0A89" w:rsidRPr="00B67B5A" w:rsidRDefault="00B4078D">
      <w:pPr>
        <w:pStyle w:val="20"/>
        <w:tabs>
          <w:tab w:val="right" w:leader="dot" w:pos="8312"/>
        </w:tabs>
        <w:rPr>
          <w:noProof/>
        </w:rPr>
      </w:pPr>
      <w:hyperlink w:anchor="_Toc30305" w:history="1">
        <w:r w:rsidR="00FB0A89" w:rsidRPr="00B67B5A">
          <w:rPr>
            <w:rFonts w:ascii="宋体" w:hAnsi="宋体" w:hint="eastAsia"/>
            <w:noProof/>
          </w:rPr>
          <w:t>五、分项报价表</w:t>
        </w:r>
        <w:r w:rsidR="00FB0A89" w:rsidRPr="00B67B5A">
          <w:rPr>
            <w:noProof/>
          </w:rPr>
          <w:tab/>
        </w:r>
        <w:r w:rsidR="00FB0A89" w:rsidRPr="00B67B5A">
          <w:rPr>
            <w:noProof/>
          </w:rPr>
          <w:fldChar w:fldCharType="begin"/>
        </w:r>
        <w:r w:rsidR="00FB0A89" w:rsidRPr="00B67B5A">
          <w:rPr>
            <w:noProof/>
          </w:rPr>
          <w:instrText xml:space="preserve"> PAGEREF _Toc30305 \h </w:instrText>
        </w:r>
        <w:r w:rsidR="00FB0A89" w:rsidRPr="00B67B5A">
          <w:rPr>
            <w:noProof/>
          </w:rPr>
        </w:r>
        <w:r w:rsidR="00FB0A89" w:rsidRPr="00B67B5A">
          <w:rPr>
            <w:noProof/>
          </w:rPr>
          <w:fldChar w:fldCharType="separate"/>
        </w:r>
        <w:r w:rsidR="00B67B5A" w:rsidRPr="00B67B5A">
          <w:rPr>
            <w:noProof/>
          </w:rPr>
          <w:t>32</w:t>
        </w:r>
        <w:r w:rsidR="00FB0A89" w:rsidRPr="00B67B5A">
          <w:rPr>
            <w:noProof/>
          </w:rPr>
          <w:fldChar w:fldCharType="end"/>
        </w:r>
      </w:hyperlink>
    </w:p>
    <w:p w14:paraId="144DB4EE" w14:textId="3E67448E" w:rsidR="00FB0A89" w:rsidRPr="00B67B5A" w:rsidRDefault="00B4078D">
      <w:pPr>
        <w:pStyle w:val="20"/>
        <w:tabs>
          <w:tab w:val="right" w:leader="dot" w:pos="8312"/>
        </w:tabs>
        <w:rPr>
          <w:noProof/>
        </w:rPr>
      </w:pPr>
      <w:hyperlink w:anchor="_Toc12176" w:history="1">
        <w:r w:rsidR="00FB0A89" w:rsidRPr="00B67B5A">
          <w:rPr>
            <w:rFonts w:ascii="宋体" w:hAnsi="宋体" w:hint="eastAsia"/>
            <w:noProof/>
          </w:rPr>
          <w:t>六、资格审查资料</w:t>
        </w:r>
        <w:r w:rsidR="00FB0A89" w:rsidRPr="00B67B5A">
          <w:rPr>
            <w:noProof/>
          </w:rPr>
          <w:tab/>
        </w:r>
        <w:r w:rsidR="00FB0A89" w:rsidRPr="00B67B5A">
          <w:rPr>
            <w:noProof/>
          </w:rPr>
          <w:fldChar w:fldCharType="begin"/>
        </w:r>
        <w:r w:rsidR="00FB0A89" w:rsidRPr="00B67B5A">
          <w:rPr>
            <w:noProof/>
          </w:rPr>
          <w:instrText xml:space="preserve"> PAGEREF _Toc12176 \h </w:instrText>
        </w:r>
        <w:r w:rsidR="00FB0A89" w:rsidRPr="00B67B5A">
          <w:rPr>
            <w:noProof/>
          </w:rPr>
        </w:r>
        <w:r w:rsidR="00FB0A89" w:rsidRPr="00B67B5A">
          <w:rPr>
            <w:noProof/>
          </w:rPr>
          <w:fldChar w:fldCharType="separate"/>
        </w:r>
        <w:r w:rsidR="00B67B5A" w:rsidRPr="00B67B5A">
          <w:rPr>
            <w:noProof/>
          </w:rPr>
          <w:t>33</w:t>
        </w:r>
        <w:r w:rsidR="00FB0A89" w:rsidRPr="00B67B5A">
          <w:rPr>
            <w:noProof/>
          </w:rPr>
          <w:fldChar w:fldCharType="end"/>
        </w:r>
      </w:hyperlink>
    </w:p>
    <w:p w14:paraId="0422C53D" w14:textId="6D804ABF" w:rsidR="00FB0A89" w:rsidRPr="00B67B5A" w:rsidRDefault="00B4078D">
      <w:pPr>
        <w:pStyle w:val="20"/>
        <w:tabs>
          <w:tab w:val="right" w:leader="dot" w:pos="8312"/>
        </w:tabs>
        <w:rPr>
          <w:noProof/>
        </w:rPr>
      </w:pPr>
      <w:hyperlink w:anchor="_Toc17548" w:history="1">
        <w:r w:rsidR="00FB0A89" w:rsidRPr="00B67B5A">
          <w:rPr>
            <w:rFonts w:ascii="宋体" w:hAnsi="宋体" w:hint="eastAsia"/>
            <w:noProof/>
          </w:rPr>
          <w:t>七、供应商技术资料</w:t>
        </w:r>
        <w:r w:rsidR="00FB0A89" w:rsidRPr="00B67B5A">
          <w:rPr>
            <w:noProof/>
          </w:rPr>
          <w:tab/>
        </w:r>
        <w:r w:rsidR="00FB0A89" w:rsidRPr="00B67B5A">
          <w:rPr>
            <w:noProof/>
          </w:rPr>
          <w:fldChar w:fldCharType="begin"/>
        </w:r>
        <w:r w:rsidR="00FB0A89" w:rsidRPr="00B67B5A">
          <w:rPr>
            <w:noProof/>
          </w:rPr>
          <w:instrText xml:space="preserve"> PAGEREF _Toc17548 \h </w:instrText>
        </w:r>
        <w:r w:rsidR="00FB0A89" w:rsidRPr="00B67B5A">
          <w:rPr>
            <w:noProof/>
          </w:rPr>
        </w:r>
        <w:r w:rsidR="00FB0A89" w:rsidRPr="00B67B5A">
          <w:rPr>
            <w:noProof/>
          </w:rPr>
          <w:fldChar w:fldCharType="separate"/>
        </w:r>
        <w:r w:rsidR="00B67B5A" w:rsidRPr="00B67B5A">
          <w:rPr>
            <w:noProof/>
          </w:rPr>
          <w:t>36</w:t>
        </w:r>
        <w:r w:rsidR="00FB0A89" w:rsidRPr="00B67B5A">
          <w:rPr>
            <w:noProof/>
          </w:rPr>
          <w:fldChar w:fldCharType="end"/>
        </w:r>
      </w:hyperlink>
    </w:p>
    <w:p w14:paraId="44F5602B" w14:textId="7549871F" w:rsidR="00FB0A89" w:rsidRPr="00B67B5A" w:rsidRDefault="00B4078D">
      <w:pPr>
        <w:pStyle w:val="20"/>
        <w:tabs>
          <w:tab w:val="right" w:leader="dot" w:pos="8312"/>
        </w:tabs>
        <w:rPr>
          <w:noProof/>
        </w:rPr>
      </w:pPr>
      <w:hyperlink w:anchor="_Toc15596" w:history="1">
        <w:r w:rsidR="00FB0A89" w:rsidRPr="00B67B5A">
          <w:rPr>
            <w:rFonts w:ascii="宋体" w:hAnsi="宋体" w:hint="eastAsia"/>
            <w:noProof/>
          </w:rPr>
          <w:t>八、其他资料</w:t>
        </w:r>
        <w:r w:rsidR="00FB0A89" w:rsidRPr="00B67B5A">
          <w:rPr>
            <w:noProof/>
          </w:rPr>
          <w:tab/>
        </w:r>
        <w:r w:rsidR="00FB0A89" w:rsidRPr="00B67B5A">
          <w:rPr>
            <w:noProof/>
          </w:rPr>
          <w:fldChar w:fldCharType="begin"/>
        </w:r>
        <w:r w:rsidR="00FB0A89" w:rsidRPr="00B67B5A">
          <w:rPr>
            <w:noProof/>
          </w:rPr>
          <w:instrText xml:space="preserve"> PAGEREF _Toc15596 \h </w:instrText>
        </w:r>
        <w:r w:rsidR="00FB0A89" w:rsidRPr="00B67B5A">
          <w:rPr>
            <w:noProof/>
          </w:rPr>
        </w:r>
        <w:r w:rsidR="00FB0A89" w:rsidRPr="00B67B5A">
          <w:rPr>
            <w:noProof/>
          </w:rPr>
          <w:fldChar w:fldCharType="separate"/>
        </w:r>
        <w:r w:rsidR="00B67B5A" w:rsidRPr="00B67B5A">
          <w:rPr>
            <w:noProof/>
          </w:rPr>
          <w:t>37</w:t>
        </w:r>
        <w:r w:rsidR="00FB0A89" w:rsidRPr="00B67B5A">
          <w:rPr>
            <w:noProof/>
          </w:rPr>
          <w:fldChar w:fldCharType="end"/>
        </w:r>
      </w:hyperlink>
    </w:p>
    <w:p w14:paraId="14773581" w14:textId="77777777" w:rsidR="00FB0A89" w:rsidRPr="00B67B5A" w:rsidRDefault="00E06416">
      <w:pPr>
        <w:pStyle w:val="214"/>
        <w:tabs>
          <w:tab w:val="right" w:leader="dot" w:pos="9061"/>
        </w:tabs>
        <w:rPr>
          <w:rStyle w:val="1fa"/>
          <w:color w:val="auto"/>
          <w:sz w:val="18"/>
          <w:szCs w:val="18"/>
        </w:rPr>
      </w:pPr>
      <w:r w:rsidRPr="00B67B5A">
        <w:rPr>
          <w:rFonts w:ascii="黑体" w:hAnsi="黑体"/>
        </w:rPr>
        <w:fldChar w:fldCharType="end"/>
      </w:r>
    </w:p>
    <w:p w14:paraId="3C4C4E36" w14:textId="77777777" w:rsidR="00FB0A89" w:rsidRPr="00B67B5A" w:rsidRDefault="00FB0A89">
      <w:pPr>
        <w:pStyle w:val="0"/>
      </w:pPr>
    </w:p>
    <w:p w14:paraId="566137DF" w14:textId="77777777" w:rsidR="00FB0A89" w:rsidRPr="00B67B5A" w:rsidRDefault="00FB0A89">
      <w:pPr>
        <w:pStyle w:val="0"/>
      </w:pPr>
    </w:p>
    <w:p w14:paraId="6AA94013" w14:textId="77777777" w:rsidR="00FB0A89" w:rsidRPr="00B67B5A" w:rsidRDefault="00FB0A89">
      <w:pPr>
        <w:pStyle w:val="0"/>
      </w:pPr>
    </w:p>
    <w:p w14:paraId="7A0BFF7A" w14:textId="77777777" w:rsidR="00FB0A89" w:rsidRPr="00B67B5A" w:rsidRDefault="00FB0A89">
      <w:pPr>
        <w:pStyle w:val="0"/>
      </w:pPr>
    </w:p>
    <w:p w14:paraId="3954DEB6" w14:textId="77777777" w:rsidR="00FB0A89" w:rsidRPr="00B67B5A" w:rsidRDefault="00FB0A89">
      <w:pPr>
        <w:pStyle w:val="0"/>
      </w:pPr>
    </w:p>
    <w:p w14:paraId="07F0BB78" w14:textId="77777777" w:rsidR="00FB0A89" w:rsidRPr="00B67B5A" w:rsidRDefault="00FB0A89">
      <w:pPr>
        <w:pStyle w:val="0"/>
      </w:pPr>
    </w:p>
    <w:p w14:paraId="3954ABC8" w14:textId="77777777" w:rsidR="00FB0A89" w:rsidRPr="00B67B5A" w:rsidRDefault="00FB0A89">
      <w:pPr>
        <w:pStyle w:val="0"/>
      </w:pPr>
    </w:p>
    <w:p w14:paraId="004EF28C" w14:textId="77777777" w:rsidR="00FB0A89" w:rsidRPr="00B67B5A" w:rsidRDefault="00E06416">
      <w:pPr>
        <w:pStyle w:val="1110"/>
        <w:spacing w:before="20" w:after="20" w:line="360" w:lineRule="auto"/>
        <w:jc w:val="center"/>
      </w:pPr>
      <w:r w:rsidRPr="00B67B5A">
        <w:br w:type="page"/>
      </w:r>
      <w:bookmarkStart w:id="4" w:name="_Toc1550"/>
      <w:r w:rsidRPr="00B67B5A">
        <w:rPr>
          <w:rFonts w:ascii="宋体" w:hAnsi="宋体"/>
          <w:sz w:val="32"/>
          <w:szCs w:val="32"/>
        </w:rPr>
        <w:lastRenderedPageBreak/>
        <w:t xml:space="preserve">第一部分  </w:t>
      </w:r>
      <w:bookmarkEnd w:id="2"/>
      <w:bookmarkEnd w:id="3"/>
      <w:r w:rsidRPr="00B67B5A">
        <w:rPr>
          <w:rFonts w:ascii="宋体" w:hAnsi="宋体"/>
          <w:sz w:val="32"/>
          <w:szCs w:val="32"/>
        </w:rPr>
        <w:t>询价邀请书</w:t>
      </w:r>
      <w:bookmarkEnd w:id="4"/>
    </w:p>
    <w:p w14:paraId="6FBBA4FF" w14:textId="77777777" w:rsidR="00FB0A89" w:rsidRPr="00B67B5A" w:rsidRDefault="00E06416">
      <w:pPr>
        <w:pStyle w:val="12"/>
        <w:spacing w:line="500" w:lineRule="exact"/>
        <w:ind w:firstLine="496"/>
        <w:rPr>
          <w:rFonts w:ascii="宋体" w:hAnsi="宋体"/>
          <w:spacing w:val="4"/>
          <w:sz w:val="24"/>
        </w:rPr>
      </w:pPr>
      <w:r w:rsidRPr="00B67B5A">
        <w:rPr>
          <w:rFonts w:ascii="宋体" w:hAnsi="宋体"/>
          <w:spacing w:val="4"/>
          <w:sz w:val="24"/>
        </w:rPr>
        <w:t>内蒙古北方重型汽车股份有限公司对所需货物进行询价采购，本项目资金已落实。</w:t>
      </w:r>
    </w:p>
    <w:p w14:paraId="0CB5B710" w14:textId="77777777" w:rsidR="00FB0A89" w:rsidRPr="00B67B5A" w:rsidRDefault="00E06416">
      <w:pPr>
        <w:pStyle w:val="12"/>
        <w:numPr>
          <w:ilvl w:val="0"/>
          <w:numId w:val="2"/>
        </w:numPr>
        <w:spacing w:line="500" w:lineRule="exact"/>
        <w:ind w:firstLine="472"/>
        <w:rPr>
          <w:rFonts w:ascii="宋体" w:hAnsi="宋体"/>
          <w:b/>
          <w:sz w:val="24"/>
        </w:rPr>
      </w:pPr>
      <w:r w:rsidRPr="00B67B5A">
        <w:rPr>
          <w:rFonts w:ascii="宋体" w:hAnsi="宋体"/>
          <w:b/>
          <w:sz w:val="24"/>
        </w:rPr>
        <w:t>货物名称、交货期、交货地点：</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4"/>
        <w:gridCol w:w="1225"/>
        <w:gridCol w:w="1046"/>
        <w:gridCol w:w="1593"/>
        <w:gridCol w:w="2613"/>
        <w:gridCol w:w="1161"/>
      </w:tblGrid>
      <w:tr w:rsidR="00FB0A89" w:rsidRPr="00B67B5A" w14:paraId="544DE0FD" w14:textId="77777777">
        <w:trPr>
          <w:trHeight w:val="976"/>
          <w:jc w:val="center"/>
        </w:trPr>
        <w:tc>
          <w:tcPr>
            <w:tcW w:w="673" w:type="dxa"/>
            <w:vAlign w:val="center"/>
          </w:tcPr>
          <w:p w14:paraId="323C9C62" w14:textId="77777777" w:rsidR="00FB0A89" w:rsidRPr="00B67B5A" w:rsidRDefault="00E06416">
            <w:pPr>
              <w:pStyle w:val="12"/>
              <w:spacing w:line="0" w:lineRule="atLeast"/>
              <w:jc w:val="center"/>
              <w:rPr>
                <w:rFonts w:ascii="宋体" w:hAnsi="宋体"/>
                <w:kern w:val="2"/>
                <w:sz w:val="24"/>
              </w:rPr>
            </w:pPr>
            <w:proofErr w:type="gramStart"/>
            <w:r w:rsidRPr="00B67B5A">
              <w:rPr>
                <w:rFonts w:ascii="宋体" w:hAnsi="宋体"/>
                <w:kern w:val="2"/>
                <w:sz w:val="24"/>
              </w:rPr>
              <w:t>包号</w:t>
            </w:r>
            <w:proofErr w:type="gramEnd"/>
          </w:p>
        </w:tc>
        <w:tc>
          <w:tcPr>
            <w:tcW w:w="1258" w:type="dxa"/>
            <w:vAlign w:val="center"/>
          </w:tcPr>
          <w:p w14:paraId="5A481E96" w14:textId="77777777" w:rsidR="00FB0A89" w:rsidRPr="00B67B5A" w:rsidRDefault="00E06416">
            <w:pPr>
              <w:pStyle w:val="12"/>
              <w:spacing w:line="0" w:lineRule="atLeast"/>
              <w:jc w:val="center"/>
              <w:rPr>
                <w:rFonts w:ascii="宋体" w:hAnsi="宋体"/>
                <w:kern w:val="2"/>
                <w:sz w:val="24"/>
              </w:rPr>
            </w:pPr>
            <w:r w:rsidRPr="00B67B5A">
              <w:rPr>
                <w:rFonts w:ascii="宋体" w:hAnsi="宋体"/>
                <w:kern w:val="2"/>
                <w:sz w:val="24"/>
              </w:rPr>
              <w:t>货物名称</w:t>
            </w:r>
          </w:p>
        </w:tc>
        <w:tc>
          <w:tcPr>
            <w:tcW w:w="1071" w:type="dxa"/>
            <w:vAlign w:val="center"/>
          </w:tcPr>
          <w:p w14:paraId="1BCA492B" w14:textId="77777777" w:rsidR="00FB0A89" w:rsidRPr="00B67B5A" w:rsidRDefault="00E06416">
            <w:pPr>
              <w:pStyle w:val="12"/>
              <w:spacing w:line="0" w:lineRule="atLeast"/>
              <w:jc w:val="center"/>
              <w:rPr>
                <w:rFonts w:ascii="宋体" w:hAnsi="宋体"/>
                <w:kern w:val="2"/>
                <w:sz w:val="24"/>
              </w:rPr>
            </w:pPr>
            <w:r w:rsidRPr="00B67B5A">
              <w:rPr>
                <w:rFonts w:ascii="宋体" w:hAnsi="宋体"/>
                <w:kern w:val="2"/>
                <w:sz w:val="24"/>
              </w:rPr>
              <w:t>数量</w:t>
            </w:r>
          </w:p>
        </w:tc>
        <w:tc>
          <w:tcPr>
            <w:tcW w:w="1631" w:type="dxa"/>
            <w:vAlign w:val="center"/>
          </w:tcPr>
          <w:p w14:paraId="3A65C6F2" w14:textId="77777777" w:rsidR="00FB0A89" w:rsidRPr="00B67B5A" w:rsidRDefault="00E06416">
            <w:pPr>
              <w:pStyle w:val="12"/>
              <w:spacing w:line="0" w:lineRule="atLeast"/>
              <w:jc w:val="center"/>
              <w:rPr>
                <w:rFonts w:ascii="宋体" w:hAnsi="宋体"/>
                <w:kern w:val="2"/>
                <w:sz w:val="24"/>
              </w:rPr>
            </w:pPr>
            <w:r w:rsidRPr="00B67B5A">
              <w:rPr>
                <w:rFonts w:ascii="宋体" w:hAnsi="宋体"/>
                <w:kern w:val="2"/>
                <w:sz w:val="24"/>
              </w:rPr>
              <w:t>交货期</w:t>
            </w:r>
          </w:p>
        </w:tc>
        <w:tc>
          <w:tcPr>
            <w:tcW w:w="2704" w:type="dxa"/>
            <w:vAlign w:val="center"/>
          </w:tcPr>
          <w:p w14:paraId="6D8E00F6" w14:textId="77777777" w:rsidR="00FB0A89" w:rsidRPr="00B67B5A" w:rsidRDefault="00E06416">
            <w:pPr>
              <w:pStyle w:val="12"/>
              <w:spacing w:line="0" w:lineRule="atLeast"/>
              <w:jc w:val="center"/>
              <w:rPr>
                <w:rFonts w:ascii="宋体" w:hAnsi="宋体"/>
                <w:kern w:val="2"/>
                <w:sz w:val="24"/>
              </w:rPr>
            </w:pPr>
            <w:r w:rsidRPr="00B67B5A">
              <w:rPr>
                <w:rFonts w:ascii="宋体" w:hAnsi="宋体"/>
                <w:kern w:val="2"/>
                <w:sz w:val="24"/>
              </w:rPr>
              <w:t>交货地点</w:t>
            </w:r>
          </w:p>
        </w:tc>
        <w:tc>
          <w:tcPr>
            <w:tcW w:w="1191" w:type="dxa"/>
          </w:tcPr>
          <w:p w14:paraId="7BC7CF68" w14:textId="77777777" w:rsidR="00FB0A89" w:rsidRPr="00B67B5A" w:rsidRDefault="00FB0A89">
            <w:pPr>
              <w:pStyle w:val="12"/>
              <w:spacing w:line="0" w:lineRule="atLeast"/>
              <w:jc w:val="center"/>
              <w:rPr>
                <w:rFonts w:ascii="宋体" w:hAnsi="宋体"/>
                <w:kern w:val="2"/>
                <w:sz w:val="24"/>
              </w:rPr>
            </w:pPr>
          </w:p>
          <w:p w14:paraId="3B6CB44E" w14:textId="77777777" w:rsidR="00FB0A89" w:rsidRPr="00B67B5A" w:rsidRDefault="00E06416">
            <w:pPr>
              <w:pStyle w:val="12"/>
              <w:spacing w:line="0" w:lineRule="atLeast"/>
              <w:jc w:val="center"/>
              <w:rPr>
                <w:rFonts w:ascii="宋体" w:hAnsi="宋体"/>
                <w:kern w:val="2"/>
                <w:sz w:val="24"/>
              </w:rPr>
            </w:pPr>
            <w:r w:rsidRPr="00B67B5A">
              <w:rPr>
                <w:rFonts w:ascii="宋体" w:hAnsi="宋体"/>
                <w:kern w:val="2"/>
                <w:sz w:val="24"/>
              </w:rPr>
              <w:t>报价</w:t>
            </w:r>
          </w:p>
        </w:tc>
      </w:tr>
      <w:tr w:rsidR="00FB0A89" w:rsidRPr="00B67B5A" w14:paraId="018DB7A3" w14:textId="77777777">
        <w:trPr>
          <w:trHeight w:val="835"/>
          <w:jc w:val="center"/>
        </w:trPr>
        <w:tc>
          <w:tcPr>
            <w:tcW w:w="673" w:type="dxa"/>
            <w:vAlign w:val="center"/>
          </w:tcPr>
          <w:p w14:paraId="4ABD1CC8" w14:textId="77777777" w:rsidR="00FB0A89" w:rsidRPr="00B67B5A" w:rsidRDefault="00E06416">
            <w:pPr>
              <w:pStyle w:val="12"/>
              <w:spacing w:line="0" w:lineRule="atLeast"/>
              <w:jc w:val="center"/>
              <w:rPr>
                <w:rFonts w:ascii="宋体" w:hAnsi="宋体"/>
                <w:kern w:val="2"/>
                <w:sz w:val="24"/>
              </w:rPr>
            </w:pPr>
            <w:r w:rsidRPr="00B67B5A">
              <w:rPr>
                <w:rFonts w:ascii="宋体" w:hAnsi="宋体"/>
                <w:kern w:val="2"/>
                <w:sz w:val="24"/>
              </w:rPr>
              <w:t>1</w:t>
            </w:r>
          </w:p>
        </w:tc>
        <w:tc>
          <w:tcPr>
            <w:tcW w:w="1258" w:type="dxa"/>
            <w:vAlign w:val="center"/>
          </w:tcPr>
          <w:p w14:paraId="5405FA73" w14:textId="77777777" w:rsidR="00FB0A89" w:rsidRPr="00B67B5A" w:rsidRDefault="00E06416">
            <w:pPr>
              <w:pStyle w:val="12"/>
              <w:spacing w:line="0" w:lineRule="atLeast"/>
              <w:jc w:val="center"/>
              <w:rPr>
                <w:rFonts w:ascii="宋体" w:hAnsi="宋体"/>
                <w:kern w:val="2"/>
                <w:sz w:val="24"/>
              </w:rPr>
            </w:pPr>
            <w:r w:rsidRPr="00B67B5A">
              <w:rPr>
                <w:rFonts w:ascii="宋体" w:hAnsi="宋体" w:hint="eastAsia"/>
                <w:kern w:val="2"/>
                <w:sz w:val="24"/>
              </w:rPr>
              <w:t>柔性平台</w:t>
            </w:r>
          </w:p>
        </w:tc>
        <w:tc>
          <w:tcPr>
            <w:tcW w:w="1071" w:type="dxa"/>
            <w:vAlign w:val="center"/>
          </w:tcPr>
          <w:p w14:paraId="0465E6CC" w14:textId="77777777" w:rsidR="00FB0A89" w:rsidRPr="00B67B5A" w:rsidRDefault="00E06416">
            <w:pPr>
              <w:pStyle w:val="12"/>
              <w:spacing w:line="0" w:lineRule="atLeast"/>
              <w:jc w:val="center"/>
              <w:rPr>
                <w:rFonts w:ascii="宋体" w:hAnsi="宋体"/>
                <w:kern w:val="2"/>
                <w:sz w:val="24"/>
              </w:rPr>
            </w:pPr>
            <w:r w:rsidRPr="00B67B5A">
              <w:rPr>
                <w:rFonts w:ascii="宋体" w:hAnsi="宋体" w:cs="宋体" w:hint="eastAsia"/>
                <w:sz w:val="24"/>
              </w:rPr>
              <w:t>1块</w:t>
            </w:r>
          </w:p>
        </w:tc>
        <w:tc>
          <w:tcPr>
            <w:tcW w:w="1631" w:type="dxa"/>
            <w:vAlign w:val="center"/>
          </w:tcPr>
          <w:p w14:paraId="5453CB7E" w14:textId="77777777" w:rsidR="00FB0A89" w:rsidRPr="00B67B5A" w:rsidRDefault="00E06416">
            <w:pPr>
              <w:pStyle w:val="12"/>
              <w:spacing w:line="0" w:lineRule="atLeast"/>
              <w:rPr>
                <w:rFonts w:ascii="宋体" w:hAnsi="宋体"/>
                <w:kern w:val="2"/>
                <w:sz w:val="24"/>
              </w:rPr>
            </w:pPr>
            <w:r w:rsidRPr="00B67B5A">
              <w:rPr>
                <w:rFonts w:ascii="宋体" w:hAnsi="宋体" w:hint="eastAsia"/>
                <w:sz w:val="24"/>
              </w:rPr>
              <w:t>合同签订后1个月内（期待最短周期）</w:t>
            </w:r>
          </w:p>
        </w:tc>
        <w:tc>
          <w:tcPr>
            <w:tcW w:w="2704" w:type="dxa"/>
            <w:vAlign w:val="center"/>
          </w:tcPr>
          <w:p w14:paraId="2DB28122" w14:textId="77777777" w:rsidR="00FB0A89" w:rsidRPr="00B67B5A" w:rsidRDefault="00E06416">
            <w:pPr>
              <w:pStyle w:val="12"/>
              <w:spacing w:line="0" w:lineRule="atLeast"/>
              <w:jc w:val="center"/>
              <w:rPr>
                <w:rFonts w:ascii="宋体" w:hAnsi="宋体"/>
                <w:kern w:val="2"/>
                <w:sz w:val="24"/>
              </w:rPr>
            </w:pPr>
            <w:r w:rsidRPr="00B67B5A">
              <w:rPr>
                <w:rFonts w:ascii="宋体" w:hAnsi="宋体" w:hint="eastAsia"/>
                <w:spacing w:val="4"/>
                <w:kern w:val="2"/>
                <w:sz w:val="24"/>
              </w:rPr>
              <w:t>内蒙古包头市稀土高新区稀土大街17号北方股份工业园区</w:t>
            </w:r>
          </w:p>
        </w:tc>
        <w:tc>
          <w:tcPr>
            <w:tcW w:w="1191" w:type="dxa"/>
            <w:vAlign w:val="center"/>
          </w:tcPr>
          <w:p w14:paraId="3410BF75" w14:textId="77777777" w:rsidR="00FB0A89" w:rsidRPr="00B67B5A" w:rsidRDefault="00E06416">
            <w:pPr>
              <w:pStyle w:val="12"/>
              <w:spacing w:line="0" w:lineRule="atLeast"/>
              <w:jc w:val="center"/>
              <w:rPr>
                <w:rFonts w:ascii="宋体" w:hAnsi="宋体"/>
                <w:kern w:val="2"/>
                <w:sz w:val="24"/>
              </w:rPr>
            </w:pPr>
            <w:r w:rsidRPr="00B67B5A">
              <w:rPr>
                <w:rFonts w:ascii="宋体" w:hAnsi="宋体"/>
                <w:kern w:val="2"/>
                <w:sz w:val="24"/>
              </w:rPr>
              <w:t>以人民币报出产品的总价</w:t>
            </w:r>
          </w:p>
        </w:tc>
      </w:tr>
    </w:tbl>
    <w:p w14:paraId="34CA8A4F" w14:textId="77777777" w:rsidR="00FB0A89" w:rsidRPr="00B67B5A" w:rsidRDefault="00E06416">
      <w:pPr>
        <w:pStyle w:val="12"/>
        <w:numPr>
          <w:ilvl w:val="0"/>
          <w:numId w:val="2"/>
        </w:numPr>
        <w:spacing w:line="500" w:lineRule="exact"/>
        <w:ind w:firstLine="472"/>
        <w:rPr>
          <w:rFonts w:ascii="宋体" w:hAnsi="宋体"/>
          <w:b/>
          <w:sz w:val="24"/>
        </w:rPr>
      </w:pPr>
      <w:r w:rsidRPr="00B67B5A">
        <w:rPr>
          <w:rFonts w:ascii="宋体" w:hAnsi="宋体"/>
          <w:b/>
          <w:sz w:val="24"/>
        </w:rPr>
        <w:t>供应商资格要求：</w:t>
      </w:r>
    </w:p>
    <w:p w14:paraId="5928C4FA"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2.1</w:t>
      </w:r>
      <w:r w:rsidRPr="00B67B5A">
        <w:rPr>
          <w:rFonts w:ascii="宋体" w:hAnsi="宋体" w:hint="eastAsia"/>
          <w:sz w:val="24"/>
        </w:rPr>
        <w:t>资质</w:t>
      </w:r>
      <w:r w:rsidRPr="00B67B5A">
        <w:rPr>
          <w:rFonts w:ascii="宋体" w:hAnsi="宋体"/>
          <w:sz w:val="24"/>
        </w:rPr>
        <w:t>要求：供应商须具备承担本项目能力的法人或其他组织。</w:t>
      </w:r>
    </w:p>
    <w:p w14:paraId="0C198CB8"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2.2本项目不接受联合体报价</w:t>
      </w:r>
      <w:r w:rsidRPr="00B67B5A">
        <w:rPr>
          <w:rFonts w:ascii="宋体" w:hAnsi="宋体" w:hint="eastAsia"/>
          <w:sz w:val="24"/>
        </w:rPr>
        <w:t>。</w:t>
      </w:r>
    </w:p>
    <w:p w14:paraId="4B381B33"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2.3</w:t>
      </w:r>
      <w:r w:rsidRPr="00B67B5A">
        <w:rPr>
          <w:sz w:val="24"/>
        </w:rPr>
        <w:t>是否允许代理商：允许</w:t>
      </w:r>
      <w:r w:rsidRPr="00B67B5A">
        <w:rPr>
          <w:rFonts w:hint="eastAsia"/>
          <w:sz w:val="24"/>
        </w:rPr>
        <w:t>，一个制造商对同一品牌同一型号的设备，仅能委托一个代理商参加，需提供制造商授权书</w:t>
      </w:r>
      <w:r w:rsidRPr="00B67B5A">
        <w:rPr>
          <w:sz w:val="24"/>
        </w:rPr>
        <w:t>。</w:t>
      </w:r>
    </w:p>
    <w:p w14:paraId="427861BF" w14:textId="77777777" w:rsidR="00FB0A89" w:rsidRPr="00B67B5A" w:rsidRDefault="00E06416">
      <w:pPr>
        <w:pStyle w:val="12"/>
        <w:spacing w:line="500" w:lineRule="exact"/>
        <w:ind w:firstLine="472"/>
        <w:rPr>
          <w:rFonts w:ascii="宋体" w:hAnsi="宋体"/>
          <w:b/>
          <w:sz w:val="24"/>
        </w:rPr>
      </w:pPr>
      <w:r w:rsidRPr="00B67B5A">
        <w:rPr>
          <w:rFonts w:ascii="宋体" w:hAnsi="宋体"/>
          <w:b/>
          <w:sz w:val="24"/>
        </w:rPr>
        <w:t>3.响应文件的递交</w:t>
      </w:r>
    </w:p>
    <w:p w14:paraId="1F4ABDA5" w14:textId="20583B27" w:rsidR="00FB0A89" w:rsidRPr="00B67B5A" w:rsidRDefault="00E06416">
      <w:pPr>
        <w:pStyle w:val="12"/>
        <w:spacing w:line="500" w:lineRule="exact"/>
        <w:ind w:firstLine="496"/>
        <w:rPr>
          <w:rFonts w:ascii="宋体" w:hAnsi="宋体"/>
          <w:b/>
          <w:bCs/>
          <w:spacing w:val="4"/>
          <w:sz w:val="24"/>
        </w:rPr>
      </w:pPr>
      <w:r w:rsidRPr="00B67B5A">
        <w:rPr>
          <w:rFonts w:ascii="宋体" w:hAnsi="宋体"/>
          <w:spacing w:val="4"/>
          <w:sz w:val="24"/>
        </w:rPr>
        <w:t>3.</w:t>
      </w:r>
      <w:proofErr w:type="gramStart"/>
      <w:r w:rsidRPr="00B67B5A">
        <w:rPr>
          <w:rFonts w:ascii="宋体" w:hAnsi="宋体"/>
          <w:spacing w:val="4"/>
          <w:sz w:val="24"/>
        </w:rPr>
        <w:t>1纸质版响应</w:t>
      </w:r>
      <w:proofErr w:type="gramEnd"/>
      <w:r w:rsidRPr="00B67B5A">
        <w:rPr>
          <w:rFonts w:ascii="宋体" w:hAnsi="宋体"/>
          <w:spacing w:val="4"/>
          <w:sz w:val="24"/>
        </w:rPr>
        <w:t>文件递交截止时间：</w:t>
      </w:r>
      <w:r w:rsidRPr="00B67B5A">
        <w:rPr>
          <w:rFonts w:ascii="宋体" w:hAnsi="宋体"/>
          <w:b/>
          <w:bCs/>
          <w:spacing w:val="4"/>
          <w:sz w:val="24"/>
        </w:rPr>
        <w:t>2025年</w:t>
      </w:r>
      <w:r w:rsidRPr="00B67B5A">
        <w:rPr>
          <w:rFonts w:ascii="宋体" w:hAnsi="宋体" w:hint="eastAsia"/>
          <w:b/>
          <w:bCs/>
          <w:spacing w:val="4"/>
          <w:sz w:val="24"/>
        </w:rPr>
        <w:t xml:space="preserve"> </w:t>
      </w:r>
      <w:r w:rsidR="00F85E1E">
        <w:rPr>
          <w:rFonts w:ascii="宋体" w:hAnsi="宋体" w:hint="eastAsia"/>
          <w:b/>
          <w:bCs/>
          <w:spacing w:val="4"/>
          <w:sz w:val="24"/>
        </w:rPr>
        <w:t>6</w:t>
      </w:r>
      <w:r w:rsidRPr="00B67B5A">
        <w:rPr>
          <w:rFonts w:ascii="宋体" w:hAnsi="宋体" w:hint="eastAsia"/>
          <w:b/>
          <w:bCs/>
          <w:spacing w:val="4"/>
          <w:sz w:val="24"/>
        </w:rPr>
        <w:t xml:space="preserve"> </w:t>
      </w:r>
      <w:r w:rsidRPr="00B67B5A">
        <w:rPr>
          <w:rFonts w:ascii="宋体" w:hAnsi="宋体"/>
          <w:b/>
          <w:bCs/>
          <w:spacing w:val="4"/>
          <w:sz w:val="24"/>
        </w:rPr>
        <w:t>月</w:t>
      </w:r>
      <w:r w:rsidRPr="00B67B5A">
        <w:rPr>
          <w:rFonts w:ascii="宋体" w:hAnsi="宋体" w:hint="eastAsia"/>
          <w:b/>
          <w:bCs/>
          <w:spacing w:val="4"/>
          <w:sz w:val="24"/>
        </w:rPr>
        <w:t xml:space="preserve"> </w:t>
      </w:r>
      <w:r w:rsidR="00C25BFA">
        <w:rPr>
          <w:rFonts w:ascii="宋体" w:hAnsi="宋体" w:hint="eastAsia"/>
          <w:b/>
          <w:bCs/>
          <w:spacing w:val="4"/>
          <w:sz w:val="24"/>
        </w:rPr>
        <w:t>17</w:t>
      </w:r>
      <w:r w:rsidRPr="00B67B5A">
        <w:rPr>
          <w:rFonts w:ascii="宋体" w:hAnsi="宋体"/>
          <w:b/>
          <w:bCs/>
          <w:spacing w:val="4"/>
          <w:sz w:val="24"/>
        </w:rPr>
        <w:t>日</w:t>
      </w:r>
      <w:r w:rsidR="00F85E1E">
        <w:rPr>
          <w:rFonts w:ascii="宋体" w:hAnsi="宋体" w:hint="eastAsia"/>
          <w:b/>
          <w:bCs/>
          <w:spacing w:val="4"/>
          <w:sz w:val="24"/>
        </w:rPr>
        <w:t>1</w:t>
      </w:r>
      <w:r w:rsidR="00C25BFA">
        <w:rPr>
          <w:rFonts w:ascii="宋体" w:hAnsi="宋体" w:hint="eastAsia"/>
          <w:b/>
          <w:bCs/>
          <w:spacing w:val="4"/>
          <w:sz w:val="24"/>
        </w:rPr>
        <w:t>2</w:t>
      </w:r>
      <w:r w:rsidRPr="00B67B5A">
        <w:rPr>
          <w:rFonts w:ascii="宋体" w:hAnsi="宋体"/>
          <w:b/>
          <w:bCs/>
          <w:spacing w:val="4"/>
          <w:sz w:val="24"/>
        </w:rPr>
        <w:t>：00 (北京时间)</w:t>
      </w:r>
    </w:p>
    <w:p w14:paraId="115A33F1" w14:textId="77777777" w:rsidR="00FB0A89" w:rsidRPr="00B67B5A" w:rsidRDefault="00E06416">
      <w:pPr>
        <w:pStyle w:val="114"/>
        <w:spacing w:line="500" w:lineRule="exact"/>
        <w:ind w:firstLine="496"/>
        <w:rPr>
          <w:rFonts w:ascii="宋体" w:hAnsi="宋体"/>
          <w:spacing w:val="4"/>
          <w:sz w:val="24"/>
        </w:rPr>
      </w:pPr>
      <w:r w:rsidRPr="00B67B5A">
        <w:rPr>
          <w:rFonts w:ascii="宋体" w:hAnsi="宋体"/>
          <w:spacing w:val="4"/>
          <w:sz w:val="24"/>
        </w:rPr>
        <w:t>3.</w:t>
      </w:r>
      <w:proofErr w:type="gramStart"/>
      <w:r w:rsidRPr="00B67B5A">
        <w:rPr>
          <w:rFonts w:ascii="宋体" w:hAnsi="宋体"/>
          <w:spacing w:val="4"/>
          <w:sz w:val="24"/>
        </w:rPr>
        <w:t>2纸质版响应</w:t>
      </w:r>
      <w:proofErr w:type="gramEnd"/>
      <w:r w:rsidRPr="00B67B5A">
        <w:rPr>
          <w:rFonts w:ascii="宋体" w:hAnsi="宋体"/>
          <w:spacing w:val="4"/>
          <w:sz w:val="24"/>
        </w:rPr>
        <w:t>文件递交地点：</w:t>
      </w:r>
      <w:r w:rsidRPr="00B67B5A">
        <w:rPr>
          <w:rFonts w:ascii="宋体" w:hAnsi="宋体"/>
          <w:b/>
          <w:spacing w:val="4"/>
          <w:sz w:val="24"/>
        </w:rPr>
        <w:t>内蒙</w:t>
      </w:r>
      <w:bookmarkStart w:id="5" w:name="_GoBack"/>
      <w:bookmarkEnd w:id="5"/>
      <w:r w:rsidRPr="00B67B5A">
        <w:rPr>
          <w:rFonts w:ascii="宋体" w:hAnsi="宋体"/>
          <w:b/>
          <w:spacing w:val="4"/>
          <w:sz w:val="24"/>
        </w:rPr>
        <w:t>古自治区包头市稀土高新技术产业开发区内蒙古北方重型汽车股份有限公司。</w:t>
      </w:r>
    </w:p>
    <w:p w14:paraId="4C876597" w14:textId="77777777" w:rsidR="00FB0A89" w:rsidRPr="00B67B5A" w:rsidRDefault="00E06416">
      <w:pPr>
        <w:pStyle w:val="114"/>
        <w:spacing w:line="500" w:lineRule="exact"/>
        <w:ind w:firstLine="496"/>
        <w:rPr>
          <w:rFonts w:ascii="宋体" w:hAnsi="宋体"/>
          <w:spacing w:val="4"/>
          <w:sz w:val="24"/>
        </w:rPr>
      </w:pPr>
      <w:r w:rsidRPr="00B67B5A">
        <w:rPr>
          <w:rFonts w:ascii="宋体" w:hAnsi="宋体"/>
          <w:spacing w:val="4"/>
          <w:sz w:val="24"/>
        </w:rPr>
        <w:t>联系人：</w:t>
      </w:r>
      <w:r w:rsidRPr="00B67B5A">
        <w:rPr>
          <w:rFonts w:ascii="宋体" w:hAnsi="宋体" w:hint="eastAsia"/>
          <w:spacing w:val="4"/>
          <w:sz w:val="24"/>
        </w:rPr>
        <w:t>李宗祥</w:t>
      </w:r>
      <w:r w:rsidRPr="00B67B5A">
        <w:rPr>
          <w:rFonts w:ascii="宋体" w:hAnsi="宋体"/>
          <w:spacing w:val="4"/>
          <w:sz w:val="24"/>
        </w:rPr>
        <w:t xml:space="preserve">                联系电话：</w:t>
      </w:r>
      <w:r w:rsidRPr="00B67B5A">
        <w:rPr>
          <w:rFonts w:ascii="宋体" w:hAnsi="宋体" w:hint="eastAsia"/>
          <w:spacing w:val="4"/>
          <w:sz w:val="24"/>
        </w:rPr>
        <w:t>15848279180</w:t>
      </w:r>
    </w:p>
    <w:p w14:paraId="01511ED0" w14:textId="77777777" w:rsidR="00FB0A89" w:rsidRPr="00B67B5A" w:rsidRDefault="00E06416">
      <w:pPr>
        <w:pStyle w:val="114"/>
        <w:spacing w:line="500" w:lineRule="exact"/>
        <w:ind w:firstLine="496"/>
        <w:rPr>
          <w:rFonts w:ascii="宋体" w:hAnsi="宋体"/>
          <w:spacing w:val="4"/>
          <w:sz w:val="24"/>
        </w:rPr>
      </w:pPr>
      <w:r w:rsidRPr="00B67B5A">
        <w:rPr>
          <w:rFonts w:ascii="宋体" w:hAnsi="宋体"/>
          <w:spacing w:val="4"/>
          <w:sz w:val="24"/>
        </w:rPr>
        <w:t>内蒙古北方重型汽车股份有限公司委托山西协诚工程招标代理有限公司组织专家对相关项目进行现场评审。</w:t>
      </w:r>
    </w:p>
    <w:p w14:paraId="2017B395" w14:textId="77777777" w:rsidR="00FB0A89" w:rsidRPr="00B67B5A" w:rsidRDefault="00E06416">
      <w:pPr>
        <w:pStyle w:val="12"/>
        <w:spacing w:line="500" w:lineRule="exact"/>
        <w:ind w:firstLine="496"/>
        <w:rPr>
          <w:rFonts w:ascii="宋体" w:hAnsi="宋体"/>
          <w:spacing w:val="4"/>
          <w:sz w:val="24"/>
        </w:rPr>
      </w:pPr>
      <w:r w:rsidRPr="00B67B5A">
        <w:rPr>
          <w:rFonts w:ascii="宋体" w:hAnsi="宋体"/>
          <w:spacing w:val="4"/>
          <w:sz w:val="24"/>
        </w:rPr>
        <w:t>3.3属于下述情况之一的响应文件，予以拒收，视为放弃参与</w:t>
      </w:r>
    </w:p>
    <w:p w14:paraId="48512070" w14:textId="77777777" w:rsidR="00FB0A89" w:rsidRPr="00B67B5A" w:rsidRDefault="00E06416">
      <w:pPr>
        <w:pStyle w:val="12"/>
        <w:spacing w:line="500" w:lineRule="exact"/>
        <w:ind w:firstLine="496"/>
        <w:rPr>
          <w:rFonts w:ascii="宋体" w:hAnsi="宋体"/>
          <w:spacing w:val="4"/>
          <w:sz w:val="24"/>
        </w:rPr>
      </w:pPr>
      <w:r w:rsidRPr="00B67B5A">
        <w:rPr>
          <w:rFonts w:ascii="宋体" w:hAnsi="宋体"/>
          <w:spacing w:val="4"/>
          <w:sz w:val="24"/>
        </w:rPr>
        <w:t>3.3.1询价文件要求密封但未按询价文件要求密封的；</w:t>
      </w:r>
    </w:p>
    <w:p w14:paraId="6B564EB3" w14:textId="77777777" w:rsidR="00FB0A89" w:rsidRPr="00B67B5A" w:rsidRDefault="00E06416">
      <w:pPr>
        <w:pStyle w:val="12"/>
        <w:spacing w:line="500" w:lineRule="exact"/>
        <w:ind w:firstLine="496"/>
        <w:rPr>
          <w:rFonts w:ascii="宋体" w:hAnsi="宋体"/>
          <w:b/>
          <w:sz w:val="24"/>
        </w:rPr>
      </w:pPr>
      <w:r w:rsidRPr="00B67B5A">
        <w:rPr>
          <w:rFonts w:ascii="宋体" w:hAnsi="宋体"/>
          <w:spacing w:val="4"/>
          <w:sz w:val="24"/>
        </w:rPr>
        <w:t>3.3.2逾期送达或未送达指定地点的响应文件。</w:t>
      </w:r>
    </w:p>
    <w:p w14:paraId="691621A9" w14:textId="77777777" w:rsidR="00FB0A89" w:rsidRPr="00B67B5A" w:rsidRDefault="00E06416">
      <w:pPr>
        <w:pStyle w:val="1110"/>
        <w:spacing w:after="120" w:line="500" w:lineRule="exact"/>
        <w:jc w:val="center"/>
        <w:rPr>
          <w:rFonts w:ascii="宋体" w:hAnsi="宋体"/>
          <w:sz w:val="32"/>
          <w:szCs w:val="32"/>
        </w:rPr>
      </w:pPr>
      <w:bookmarkStart w:id="6" w:name="_Toc381866568"/>
      <w:bookmarkStart w:id="7" w:name="_Toc312748264"/>
      <w:r w:rsidRPr="00B67B5A">
        <w:rPr>
          <w:rFonts w:ascii="宋体" w:hAnsi="宋体"/>
          <w:sz w:val="32"/>
          <w:szCs w:val="32"/>
        </w:rPr>
        <w:br w:type="page"/>
      </w:r>
      <w:bookmarkStart w:id="8" w:name="_Toc28855"/>
      <w:r w:rsidRPr="00B67B5A">
        <w:rPr>
          <w:rFonts w:ascii="宋体" w:hAnsi="宋体"/>
          <w:sz w:val="32"/>
          <w:szCs w:val="32"/>
        </w:rPr>
        <w:lastRenderedPageBreak/>
        <w:t>第二部分  询价须知</w:t>
      </w:r>
      <w:bookmarkEnd w:id="8"/>
    </w:p>
    <w:p w14:paraId="11163B52" w14:textId="77777777" w:rsidR="00FB0A89" w:rsidRPr="00B67B5A" w:rsidRDefault="00E06416">
      <w:pPr>
        <w:pStyle w:val="1110"/>
        <w:spacing w:after="120" w:line="500" w:lineRule="exact"/>
        <w:rPr>
          <w:rFonts w:ascii="宋体" w:hAnsi="宋体"/>
          <w:sz w:val="32"/>
          <w:szCs w:val="32"/>
        </w:rPr>
      </w:pPr>
      <w:bookmarkStart w:id="9" w:name="_Toc520404950"/>
      <w:bookmarkStart w:id="10" w:name="_Toc58403512"/>
      <w:bookmarkStart w:id="11" w:name="_Toc24095"/>
      <w:bookmarkStart w:id="12" w:name="_Toc59005700"/>
      <w:bookmarkStart w:id="13" w:name="_Toc462649955"/>
      <w:r w:rsidRPr="00B67B5A">
        <w:rPr>
          <w:rFonts w:ascii="宋体" w:hAnsi="宋体"/>
          <w:sz w:val="32"/>
          <w:szCs w:val="32"/>
        </w:rPr>
        <w:t>询价须知前附表</w:t>
      </w:r>
      <w:bookmarkEnd w:id="6"/>
      <w:bookmarkEnd w:id="9"/>
      <w:bookmarkEnd w:id="10"/>
      <w:bookmarkEnd w:id="11"/>
      <w:bookmarkEnd w:id="12"/>
      <w:bookmarkEnd w:id="13"/>
    </w:p>
    <w:p w14:paraId="1CEE73FC"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本表是货物采购询价文件的具体资料，是对本文件中询价须知的补充和修改，如两者有矛盾，以本表为准。</w:t>
      </w:r>
      <w:bookmarkStart w:id="14" w:name="_Toc381866569"/>
      <w:bookmarkStart w:id="15" w:name="_Toc381866571"/>
    </w:p>
    <w:tbl>
      <w:tblPr>
        <w:tblW w:w="94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1610"/>
        <w:gridCol w:w="7149"/>
      </w:tblGrid>
      <w:tr w:rsidR="00FB0A89" w:rsidRPr="00B67B5A" w14:paraId="6B2ABDD0" w14:textId="77777777">
        <w:trPr>
          <w:trHeight w:val="567"/>
          <w:jc w:val="center"/>
        </w:trPr>
        <w:tc>
          <w:tcPr>
            <w:tcW w:w="708" w:type="dxa"/>
            <w:vAlign w:val="center"/>
          </w:tcPr>
          <w:p w14:paraId="02E4510F"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序号</w:t>
            </w:r>
          </w:p>
        </w:tc>
        <w:tc>
          <w:tcPr>
            <w:tcW w:w="8759" w:type="dxa"/>
            <w:gridSpan w:val="2"/>
            <w:vAlign w:val="center"/>
          </w:tcPr>
          <w:p w14:paraId="0C065D02" w14:textId="77777777" w:rsidR="00FB0A89" w:rsidRPr="00B67B5A" w:rsidRDefault="00E06416">
            <w:pPr>
              <w:pStyle w:val="12"/>
              <w:spacing w:line="380" w:lineRule="exact"/>
              <w:ind w:firstLine="2760"/>
              <w:rPr>
                <w:rFonts w:ascii="宋体" w:hAnsi="宋体"/>
                <w:kern w:val="2"/>
                <w:sz w:val="24"/>
              </w:rPr>
            </w:pPr>
            <w:r w:rsidRPr="00B67B5A">
              <w:rPr>
                <w:rFonts w:ascii="宋体" w:hAnsi="宋体"/>
                <w:kern w:val="2"/>
                <w:sz w:val="24"/>
              </w:rPr>
              <w:t>内            容</w:t>
            </w:r>
          </w:p>
        </w:tc>
      </w:tr>
      <w:tr w:rsidR="00FB0A89" w:rsidRPr="00B67B5A" w14:paraId="4D008F51" w14:textId="77777777">
        <w:trPr>
          <w:trHeight w:val="567"/>
          <w:jc w:val="center"/>
        </w:trPr>
        <w:tc>
          <w:tcPr>
            <w:tcW w:w="708" w:type="dxa"/>
            <w:vAlign w:val="center"/>
          </w:tcPr>
          <w:p w14:paraId="61C0CC36"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1</w:t>
            </w:r>
          </w:p>
        </w:tc>
        <w:tc>
          <w:tcPr>
            <w:tcW w:w="1610" w:type="dxa"/>
            <w:vAlign w:val="center"/>
          </w:tcPr>
          <w:p w14:paraId="3C6727AF"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报价要求</w:t>
            </w:r>
          </w:p>
        </w:tc>
        <w:tc>
          <w:tcPr>
            <w:tcW w:w="7149" w:type="dxa"/>
            <w:vAlign w:val="center"/>
          </w:tcPr>
          <w:p w14:paraId="5C6A25E9"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报价要求：</w:t>
            </w:r>
          </w:p>
          <w:p w14:paraId="6F3D4477"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1.报价范围：见“第三部分供货需求及技术规格”。</w:t>
            </w:r>
          </w:p>
          <w:p w14:paraId="1C788DDB"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2.供应商在中国兵器采购电子商务平台应填报本项目报价的总价，并且在纸质版响应文件中列出分项报价和总价，</w:t>
            </w:r>
            <w:r w:rsidRPr="00B67B5A">
              <w:rPr>
                <w:rFonts w:ascii="宋体" w:hAnsi="宋体" w:hint="eastAsia"/>
                <w:kern w:val="2"/>
                <w:sz w:val="24"/>
              </w:rPr>
              <w:t>纸质版响应文件报价与平台中报价保持一致。</w:t>
            </w:r>
          </w:p>
          <w:p w14:paraId="57E6D184" w14:textId="77777777" w:rsidR="00FB0A89" w:rsidRPr="00B67B5A" w:rsidRDefault="00E06416">
            <w:pPr>
              <w:pStyle w:val="12"/>
              <w:spacing w:line="380" w:lineRule="exact"/>
              <w:rPr>
                <w:rStyle w:val="NormalCharacter"/>
                <w:rFonts w:ascii="宋体" w:hAnsi="宋体"/>
                <w:b/>
                <w:kern w:val="2"/>
              </w:rPr>
            </w:pPr>
            <w:r w:rsidRPr="00B67B5A">
              <w:rPr>
                <w:rFonts w:ascii="宋体" w:hAnsi="宋体" w:hint="eastAsia"/>
                <w:b/>
                <w:bCs/>
                <w:kern w:val="2"/>
                <w:sz w:val="24"/>
              </w:rPr>
              <w:t>3.本项目不设置最高限价。</w:t>
            </w:r>
          </w:p>
        </w:tc>
      </w:tr>
      <w:tr w:rsidR="00FB0A89" w:rsidRPr="00B67B5A" w14:paraId="37FD22C1" w14:textId="77777777">
        <w:trPr>
          <w:trHeight w:val="567"/>
          <w:jc w:val="center"/>
        </w:trPr>
        <w:tc>
          <w:tcPr>
            <w:tcW w:w="708" w:type="dxa"/>
            <w:vAlign w:val="center"/>
          </w:tcPr>
          <w:p w14:paraId="2986F284"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2</w:t>
            </w:r>
          </w:p>
        </w:tc>
        <w:tc>
          <w:tcPr>
            <w:tcW w:w="1610" w:type="dxa"/>
            <w:vAlign w:val="center"/>
          </w:tcPr>
          <w:p w14:paraId="39126E7F"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服务费的收取</w:t>
            </w:r>
          </w:p>
        </w:tc>
        <w:tc>
          <w:tcPr>
            <w:tcW w:w="7149" w:type="dxa"/>
            <w:vAlign w:val="center"/>
          </w:tcPr>
          <w:p w14:paraId="1325CEFD" w14:textId="77777777" w:rsidR="00FB0A89" w:rsidRPr="00B67B5A" w:rsidRDefault="00E06416">
            <w:pPr>
              <w:spacing w:line="380" w:lineRule="exact"/>
              <w:rPr>
                <w:rFonts w:ascii="宋体" w:hAnsi="宋体"/>
                <w:sz w:val="24"/>
              </w:rPr>
            </w:pPr>
            <w:proofErr w:type="gramStart"/>
            <w:r w:rsidRPr="00B67B5A">
              <w:rPr>
                <w:rFonts w:ascii="宋体" w:hAnsi="宋体" w:hint="eastAsia"/>
                <w:b/>
                <w:bCs/>
                <w:sz w:val="24"/>
              </w:rPr>
              <w:t>由成交</w:t>
            </w:r>
            <w:proofErr w:type="gramEnd"/>
            <w:r w:rsidRPr="00B67B5A">
              <w:rPr>
                <w:rFonts w:ascii="宋体" w:hAnsi="宋体" w:hint="eastAsia"/>
                <w:b/>
                <w:bCs/>
                <w:sz w:val="24"/>
              </w:rPr>
              <w:t>供应商支付固定金额5000元</w:t>
            </w:r>
            <w:r w:rsidRPr="00B67B5A">
              <w:rPr>
                <w:rFonts w:ascii="宋体" w:hAnsi="宋体" w:hint="eastAsia"/>
                <w:spacing w:val="4"/>
                <w:sz w:val="24"/>
              </w:rPr>
              <w:t>。</w:t>
            </w:r>
            <w:r w:rsidRPr="00B67B5A">
              <w:rPr>
                <w:rFonts w:ascii="宋体" w:hAnsi="宋体" w:hint="eastAsia"/>
                <w:sz w:val="24"/>
              </w:rPr>
              <w:t>成交供应商应自收到采购代理机构收费通知之日起2日内支付服务费，采购代理机构收到服务费后将成交通知书当日发送</w:t>
            </w:r>
            <w:proofErr w:type="gramStart"/>
            <w:r w:rsidRPr="00B67B5A">
              <w:rPr>
                <w:rFonts w:ascii="宋体" w:hAnsi="宋体" w:hint="eastAsia"/>
                <w:sz w:val="24"/>
              </w:rPr>
              <w:t>至成交</w:t>
            </w:r>
            <w:proofErr w:type="gramEnd"/>
            <w:r w:rsidRPr="00B67B5A">
              <w:rPr>
                <w:rFonts w:ascii="宋体" w:hAnsi="宋体" w:hint="eastAsia"/>
                <w:sz w:val="24"/>
              </w:rPr>
              <w:t>供应商。</w:t>
            </w:r>
          </w:p>
          <w:p w14:paraId="2C827303" w14:textId="77777777" w:rsidR="00FB0A89" w:rsidRPr="00B67B5A" w:rsidRDefault="00E06416">
            <w:pPr>
              <w:spacing w:line="380" w:lineRule="exact"/>
              <w:rPr>
                <w:rFonts w:ascii="宋体" w:hAnsi="宋体"/>
                <w:sz w:val="24"/>
              </w:rPr>
            </w:pPr>
            <w:r w:rsidRPr="00B67B5A">
              <w:rPr>
                <w:rFonts w:ascii="宋体" w:hAnsi="宋体" w:hint="eastAsia"/>
                <w:sz w:val="24"/>
              </w:rPr>
              <w:t>服务费汇入银行及银行账号：</w:t>
            </w:r>
          </w:p>
          <w:p w14:paraId="23830F49" w14:textId="77777777" w:rsidR="00FB0A89" w:rsidRPr="00B67B5A" w:rsidRDefault="00E06416">
            <w:pPr>
              <w:spacing w:line="380" w:lineRule="exact"/>
              <w:rPr>
                <w:rFonts w:ascii="宋体" w:hAnsi="宋体"/>
                <w:sz w:val="24"/>
              </w:rPr>
            </w:pPr>
            <w:r w:rsidRPr="00B67B5A">
              <w:rPr>
                <w:rFonts w:ascii="宋体" w:hAnsi="宋体" w:hint="eastAsia"/>
                <w:sz w:val="24"/>
              </w:rPr>
              <w:t>单位：山西协诚工程招标代理有限公司</w:t>
            </w:r>
          </w:p>
          <w:p w14:paraId="75EE2B26" w14:textId="77777777" w:rsidR="00FB0A89" w:rsidRPr="00B67B5A" w:rsidRDefault="00E06416">
            <w:pPr>
              <w:spacing w:line="380" w:lineRule="exact"/>
              <w:rPr>
                <w:rFonts w:ascii="宋体" w:hAnsi="宋体"/>
                <w:sz w:val="24"/>
              </w:rPr>
            </w:pPr>
            <w:r w:rsidRPr="00B67B5A">
              <w:rPr>
                <w:rFonts w:ascii="宋体" w:hAnsi="宋体" w:hint="eastAsia"/>
                <w:sz w:val="24"/>
              </w:rPr>
              <w:t>开户银行：光大银行太原新建路支行</w:t>
            </w:r>
          </w:p>
          <w:p w14:paraId="4CFA4385" w14:textId="77777777" w:rsidR="00FB0A89" w:rsidRPr="00B67B5A" w:rsidRDefault="00E06416">
            <w:pPr>
              <w:pStyle w:val="12"/>
              <w:spacing w:line="380" w:lineRule="exact"/>
              <w:rPr>
                <w:rFonts w:ascii="宋体" w:hAnsi="宋体"/>
                <w:kern w:val="2"/>
                <w:sz w:val="24"/>
              </w:rPr>
            </w:pPr>
            <w:proofErr w:type="gramStart"/>
            <w:r w:rsidRPr="00B67B5A">
              <w:rPr>
                <w:rFonts w:ascii="宋体" w:hAnsi="宋体" w:hint="eastAsia"/>
                <w:sz w:val="24"/>
              </w:rPr>
              <w:t>帐号</w:t>
            </w:r>
            <w:proofErr w:type="gramEnd"/>
            <w:r w:rsidRPr="00B67B5A">
              <w:rPr>
                <w:rFonts w:ascii="宋体" w:hAnsi="宋体" w:hint="eastAsia"/>
                <w:sz w:val="24"/>
              </w:rPr>
              <w:t>：</w:t>
            </w:r>
            <w:r w:rsidRPr="00B67B5A">
              <w:rPr>
                <w:rFonts w:ascii="宋体" w:hAnsi="宋体"/>
                <w:sz w:val="24"/>
              </w:rPr>
              <w:t>75290188000415918</w:t>
            </w:r>
          </w:p>
        </w:tc>
      </w:tr>
      <w:tr w:rsidR="00FB0A89" w:rsidRPr="00B67B5A" w14:paraId="24AC3811" w14:textId="77777777">
        <w:trPr>
          <w:trHeight w:val="739"/>
          <w:jc w:val="center"/>
        </w:trPr>
        <w:tc>
          <w:tcPr>
            <w:tcW w:w="708" w:type="dxa"/>
            <w:vAlign w:val="center"/>
          </w:tcPr>
          <w:p w14:paraId="052B0D00"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3</w:t>
            </w:r>
          </w:p>
        </w:tc>
        <w:tc>
          <w:tcPr>
            <w:tcW w:w="1610" w:type="dxa"/>
            <w:vAlign w:val="center"/>
          </w:tcPr>
          <w:p w14:paraId="5F9E6608"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文件数量</w:t>
            </w:r>
          </w:p>
        </w:tc>
        <w:tc>
          <w:tcPr>
            <w:tcW w:w="7149" w:type="dxa"/>
            <w:vAlign w:val="center"/>
          </w:tcPr>
          <w:p w14:paraId="5ABD211D"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正本一份，副本四份。</w:t>
            </w:r>
            <w:r w:rsidRPr="00B67B5A">
              <w:rPr>
                <w:rFonts w:ascii="宋体" w:hAnsi="宋体" w:hint="eastAsia"/>
                <w:b/>
                <w:kern w:val="2"/>
                <w:sz w:val="24"/>
              </w:rPr>
              <w:t>响应文件盖章签字齐全后，扫描成PDF以U盘或光盘形式存储，随纸质版响应文件一同递交。</w:t>
            </w:r>
          </w:p>
        </w:tc>
      </w:tr>
      <w:tr w:rsidR="00FB0A89" w:rsidRPr="00B67B5A" w14:paraId="74DB12D2" w14:textId="77777777">
        <w:trPr>
          <w:trHeight w:val="543"/>
          <w:jc w:val="center"/>
        </w:trPr>
        <w:tc>
          <w:tcPr>
            <w:tcW w:w="708" w:type="dxa"/>
            <w:vAlign w:val="center"/>
          </w:tcPr>
          <w:p w14:paraId="7DEFB88B"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4</w:t>
            </w:r>
          </w:p>
        </w:tc>
        <w:tc>
          <w:tcPr>
            <w:tcW w:w="1610" w:type="dxa"/>
            <w:vAlign w:val="center"/>
          </w:tcPr>
          <w:p w14:paraId="70879A90" w14:textId="77777777" w:rsidR="00FB0A89" w:rsidRPr="00B67B5A" w:rsidRDefault="00E06416">
            <w:pPr>
              <w:spacing w:line="380" w:lineRule="exact"/>
              <w:jc w:val="center"/>
              <w:rPr>
                <w:rFonts w:ascii="宋体" w:hAnsi="宋体"/>
                <w:kern w:val="2"/>
                <w:sz w:val="24"/>
                <w:szCs w:val="22"/>
              </w:rPr>
            </w:pPr>
            <w:r w:rsidRPr="00B67B5A">
              <w:rPr>
                <w:rFonts w:ascii="宋体" w:hAnsi="宋体" w:hint="eastAsia"/>
                <w:kern w:val="2"/>
                <w:sz w:val="24"/>
                <w:szCs w:val="22"/>
              </w:rPr>
              <w:t>响应文件有效期</w:t>
            </w:r>
          </w:p>
        </w:tc>
        <w:tc>
          <w:tcPr>
            <w:tcW w:w="7149" w:type="dxa"/>
            <w:vAlign w:val="center"/>
          </w:tcPr>
          <w:p w14:paraId="1D418013" w14:textId="77777777" w:rsidR="00FB0A89" w:rsidRPr="00B67B5A" w:rsidRDefault="00E06416">
            <w:pPr>
              <w:spacing w:line="380" w:lineRule="exact"/>
              <w:rPr>
                <w:rFonts w:ascii="宋体" w:hAnsi="宋体"/>
                <w:kern w:val="2"/>
                <w:sz w:val="24"/>
                <w:szCs w:val="22"/>
              </w:rPr>
            </w:pPr>
            <w:r w:rsidRPr="00B67B5A">
              <w:rPr>
                <w:rFonts w:ascii="宋体" w:hAnsi="宋体"/>
                <w:kern w:val="2"/>
                <w:sz w:val="24"/>
                <w:szCs w:val="22"/>
              </w:rPr>
              <w:t>90</w:t>
            </w:r>
            <w:r w:rsidRPr="00B67B5A">
              <w:rPr>
                <w:rFonts w:ascii="宋体" w:hAnsi="宋体" w:hint="eastAsia"/>
                <w:kern w:val="2"/>
                <w:sz w:val="24"/>
                <w:szCs w:val="22"/>
              </w:rPr>
              <w:t>天</w:t>
            </w:r>
          </w:p>
        </w:tc>
      </w:tr>
      <w:tr w:rsidR="00FB0A89" w:rsidRPr="00B67B5A" w14:paraId="37CCCAC6" w14:textId="77777777">
        <w:trPr>
          <w:trHeight w:val="916"/>
          <w:jc w:val="center"/>
        </w:trPr>
        <w:tc>
          <w:tcPr>
            <w:tcW w:w="708" w:type="dxa"/>
            <w:vAlign w:val="center"/>
          </w:tcPr>
          <w:p w14:paraId="136DEBCB"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5</w:t>
            </w:r>
          </w:p>
        </w:tc>
        <w:tc>
          <w:tcPr>
            <w:tcW w:w="1610" w:type="dxa"/>
            <w:vAlign w:val="center"/>
          </w:tcPr>
          <w:p w14:paraId="7AFB74A1" w14:textId="77777777" w:rsidR="00FB0A89" w:rsidRPr="00B67B5A" w:rsidRDefault="00E06416">
            <w:pPr>
              <w:pStyle w:val="12"/>
              <w:spacing w:line="380" w:lineRule="exact"/>
              <w:ind w:left="57"/>
              <w:jc w:val="center"/>
              <w:rPr>
                <w:rFonts w:ascii="宋体" w:hAnsi="宋体"/>
                <w:kern w:val="2"/>
                <w:sz w:val="24"/>
              </w:rPr>
            </w:pPr>
            <w:r w:rsidRPr="00B67B5A">
              <w:rPr>
                <w:rFonts w:ascii="宋体" w:hAnsi="宋体"/>
                <w:kern w:val="2"/>
                <w:sz w:val="24"/>
              </w:rPr>
              <w:t>文件递交时间、地点</w:t>
            </w:r>
          </w:p>
        </w:tc>
        <w:tc>
          <w:tcPr>
            <w:tcW w:w="7149" w:type="dxa"/>
            <w:vAlign w:val="center"/>
          </w:tcPr>
          <w:p w14:paraId="1BB632EF"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见第一部分</w:t>
            </w:r>
          </w:p>
        </w:tc>
      </w:tr>
      <w:tr w:rsidR="00FB0A89" w:rsidRPr="00B67B5A" w14:paraId="076F46C9" w14:textId="77777777">
        <w:trPr>
          <w:trHeight w:val="567"/>
          <w:jc w:val="center"/>
        </w:trPr>
        <w:tc>
          <w:tcPr>
            <w:tcW w:w="708" w:type="dxa"/>
            <w:vAlign w:val="center"/>
          </w:tcPr>
          <w:p w14:paraId="468BE080"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6</w:t>
            </w:r>
          </w:p>
        </w:tc>
        <w:tc>
          <w:tcPr>
            <w:tcW w:w="1610" w:type="dxa"/>
            <w:vAlign w:val="center"/>
          </w:tcPr>
          <w:p w14:paraId="7F306EC8" w14:textId="77777777" w:rsidR="00FB0A89" w:rsidRPr="00B67B5A" w:rsidRDefault="00E06416">
            <w:pPr>
              <w:pStyle w:val="12"/>
              <w:spacing w:line="380" w:lineRule="exact"/>
              <w:ind w:left="12"/>
              <w:jc w:val="center"/>
              <w:rPr>
                <w:rFonts w:ascii="宋体" w:hAnsi="宋体"/>
                <w:kern w:val="2"/>
                <w:sz w:val="24"/>
              </w:rPr>
            </w:pPr>
            <w:r w:rsidRPr="00B67B5A">
              <w:rPr>
                <w:rFonts w:ascii="宋体" w:hAnsi="宋体" w:hint="eastAsia"/>
                <w:kern w:val="2"/>
                <w:sz w:val="24"/>
              </w:rPr>
              <w:t>评审办法</w:t>
            </w:r>
          </w:p>
        </w:tc>
        <w:tc>
          <w:tcPr>
            <w:tcW w:w="7149" w:type="dxa"/>
            <w:vAlign w:val="center"/>
          </w:tcPr>
          <w:p w14:paraId="0016D829" w14:textId="77777777" w:rsidR="00FB0A89" w:rsidRPr="00B67B5A" w:rsidRDefault="00E06416">
            <w:pPr>
              <w:pStyle w:val="12"/>
              <w:spacing w:line="380" w:lineRule="exact"/>
              <w:ind w:left="12"/>
              <w:rPr>
                <w:rFonts w:ascii="宋体" w:hAnsi="宋体"/>
                <w:kern w:val="2"/>
                <w:sz w:val="24"/>
              </w:rPr>
            </w:pPr>
            <w:r w:rsidRPr="00B67B5A">
              <w:rPr>
                <w:rFonts w:ascii="宋体" w:hAnsi="宋体"/>
                <w:kern w:val="2"/>
                <w:sz w:val="24"/>
              </w:rPr>
              <w:t>综合评估法</w:t>
            </w:r>
          </w:p>
        </w:tc>
      </w:tr>
      <w:tr w:rsidR="00FB0A89" w:rsidRPr="00B67B5A" w14:paraId="19284B17" w14:textId="77777777">
        <w:trPr>
          <w:trHeight w:val="567"/>
          <w:jc w:val="center"/>
        </w:trPr>
        <w:tc>
          <w:tcPr>
            <w:tcW w:w="708" w:type="dxa"/>
            <w:vAlign w:val="center"/>
          </w:tcPr>
          <w:p w14:paraId="52FB2EBD"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7</w:t>
            </w:r>
          </w:p>
        </w:tc>
        <w:tc>
          <w:tcPr>
            <w:tcW w:w="1610" w:type="dxa"/>
            <w:vAlign w:val="center"/>
          </w:tcPr>
          <w:p w14:paraId="093CE61E" w14:textId="77777777" w:rsidR="00FB0A89" w:rsidRPr="00B67B5A" w:rsidRDefault="00E06416">
            <w:pPr>
              <w:spacing w:line="380" w:lineRule="exact"/>
              <w:ind w:left="12"/>
              <w:jc w:val="center"/>
              <w:rPr>
                <w:rFonts w:ascii="宋体" w:hAnsi="宋体"/>
                <w:kern w:val="2"/>
                <w:sz w:val="24"/>
                <w:szCs w:val="22"/>
              </w:rPr>
            </w:pPr>
            <w:r w:rsidRPr="00B67B5A">
              <w:rPr>
                <w:rFonts w:ascii="宋体" w:hAnsi="宋体"/>
                <w:kern w:val="2"/>
                <w:sz w:val="24"/>
                <w:szCs w:val="22"/>
              </w:rPr>
              <w:t>评审委员会组成及推荐成交候选人人数</w:t>
            </w:r>
          </w:p>
        </w:tc>
        <w:tc>
          <w:tcPr>
            <w:tcW w:w="7149" w:type="dxa"/>
            <w:vAlign w:val="center"/>
          </w:tcPr>
          <w:p w14:paraId="0054CBEB" w14:textId="77777777" w:rsidR="00FB0A89" w:rsidRPr="00B67B5A" w:rsidRDefault="00E06416">
            <w:pPr>
              <w:spacing w:line="380" w:lineRule="exact"/>
              <w:ind w:left="12"/>
              <w:rPr>
                <w:rFonts w:ascii="宋体" w:hAnsi="宋体"/>
                <w:kern w:val="2"/>
                <w:sz w:val="24"/>
                <w:szCs w:val="22"/>
              </w:rPr>
            </w:pPr>
            <w:r w:rsidRPr="00B67B5A">
              <w:rPr>
                <w:rFonts w:ascii="宋体" w:hAnsi="宋体" w:hint="eastAsia"/>
                <w:kern w:val="2"/>
                <w:sz w:val="24"/>
                <w:szCs w:val="22"/>
              </w:rPr>
              <w:t>评审委员会的构成：</w:t>
            </w:r>
            <w:r w:rsidRPr="00B67B5A">
              <w:rPr>
                <w:rFonts w:ascii="宋体" w:hAnsi="宋体"/>
                <w:kern w:val="2"/>
                <w:sz w:val="24"/>
                <w:szCs w:val="22"/>
              </w:rPr>
              <w:t>5</w:t>
            </w:r>
            <w:r w:rsidRPr="00B67B5A">
              <w:rPr>
                <w:rFonts w:ascii="宋体" w:hAnsi="宋体" w:hint="eastAsia"/>
                <w:kern w:val="2"/>
                <w:sz w:val="24"/>
                <w:szCs w:val="22"/>
              </w:rPr>
              <w:t>人，其中专家</w:t>
            </w:r>
            <w:r w:rsidRPr="00B67B5A">
              <w:rPr>
                <w:rFonts w:ascii="宋体" w:hAnsi="宋体"/>
                <w:kern w:val="2"/>
                <w:sz w:val="24"/>
                <w:szCs w:val="22"/>
              </w:rPr>
              <w:t>4</w:t>
            </w:r>
            <w:r w:rsidRPr="00B67B5A">
              <w:rPr>
                <w:rFonts w:ascii="宋体" w:hAnsi="宋体" w:hint="eastAsia"/>
                <w:kern w:val="2"/>
                <w:sz w:val="24"/>
                <w:szCs w:val="22"/>
              </w:rPr>
              <w:t>人，采购人代表</w:t>
            </w:r>
            <w:r w:rsidRPr="00B67B5A">
              <w:rPr>
                <w:rFonts w:ascii="宋体" w:hAnsi="宋体"/>
                <w:kern w:val="2"/>
                <w:sz w:val="24"/>
                <w:szCs w:val="22"/>
              </w:rPr>
              <w:t>1</w:t>
            </w:r>
            <w:r w:rsidRPr="00B67B5A">
              <w:rPr>
                <w:rFonts w:ascii="宋体" w:hAnsi="宋体" w:hint="eastAsia"/>
                <w:kern w:val="2"/>
                <w:sz w:val="24"/>
                <w:szCs w:val="22"/>
              </w:rPr>
              <w:t>人；</w:t>
            </w:r>
          </w:p>
          <w:p w14:paraId="501FA0A1" w14:textId="77777777" w:rsidR="00FB0A89" w:rsidRPr="00B67B5A" w:rsidRDefault="00E06416">
            <w:pPr>
              <w:spacing w:line="380" w:lineRule="exact"/>
              <w:ind w:left="12"/>
              <w:rPr>
                <w:rFonts w:ascii="宋体" w:hAnsi="宋体"/>
                <w:kern w:val="2"/>
                <w:sz w:val="24"/>
                <w:szCs w:val="22"/>
              </w:rPr>
            </w:pPr>
            <w:r w:rsidRPr="00B67B5A">
              <w:rPr>
                <w:rFonts w:ascii="宋体" w:hAnsi="宋体" w:hint="eastAsia"/>
                <w:kern w:val="2"/>
                <w:sz w:val="24"/>
                <w:szCs w:val="22"/>
              </w:rPr>
              <w:t>确定方式：随机抽取</w:t>
            </w:r>
          </w:p>
          <w:p w14:paraId="68622B69" w14:textId="77777777" w:rsidR="00FB0A89" w:rsidRPr="00B67B5A" w:rsidRDefault="00E06416">
            <w:pPr>
              <w:spacing w:line="380" w:lineRule="exact"/>
              <w:ind w:left="12"/>
              <w:rPr>
                <w:rFonts w:ascii="宋体" w:hAnsi="宋体"/>
                <w:kern w:val="2"/>
                <w:sz w:val="24"/>
                <w:szCs w:val="22"/>
              </w:rPr>
            </w:pPr>
            <w:r w:rsidRPr="00B67B5A">
              <w:rPr>
                <w:rFonts w:ascii="宋体" w:hAnsi="宋体" w:hint="eastAsia"/>
                <w:kern w:val="2"/>
                <w:sz w:val="24"/>
                <w:szCs w:val="22"/>
              </w:rPr>
              <w:t>推荐成交候选人人数：1-</w:t>
            </w:r>
            <w:r w:rsidRPr="00B67B5A">
              <w:rPr>
                <w:rFonts w:ascii="宋体" w:hAnsi="宋体"/>
                <w:kern w:val="2"/>
                <w:sz w:val="24"/>
                <w:szCs w:val="22"/>
              </w:rPr>
              <w:t>3</w:t>
            </w:r>
            <w:r w:rsidRPr="00B67B5A">
              <w:rPr>
                <w:rFonts w:ascii="宋体" w:hAnsi="宋体" w:hint="eastAsia"/>
                <w:kern w:val="2"/>
                <w:sz w:val="24"/>
                <w:szCs w:val="22"/>
              </w:rPr>
              <w:t>人</w:t>
            </w:r>
          </w:p>
        </w:tc>
      </w:tr>
      <w:tr w:rsidR="00FB0A89" w:rsidRPr="00B67B5A" w14:paraId="77A2626B" w14:textId="77777777">
        <w:trPr>
          <w:trHeight w:val="567"/>
          <w:jc w:val="center"/>
        </w:trPr>
        <w:tc>
          <w:tcPr>
            <w:tcW w:w="708" w:type="dxa"/>
            <w:vAlign w:val="center"/>
          </w:tcPr>
          <w:p w14:paraId="39D57311"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8</w:t>
            </w:r>
          </w:p>
        </w:tc>
        <w:tc>
          <w:tcPr>
            <w:tcW w:w="1610" w:type="dxa"/>
            <w:vAlign w:val="center"/>
          </w:tcPr>
          <w:p w14:paraId="4CAC387A" w14:textId="77777777" w:rsidR="00FB0A89" w:rsidRPr="00B67B5A" w:rsidRDefault="00E06416">
            <w:pPr>
              <w:pStyle w:val="12"/>
              <w:spacing w:line="380" w:lineRule="exact"/>
              <w:ind w:left="12"/>
              <w:jc w:val="center"/>
              <w:rPr>
                <w:rFonts w:ascii="宋体" w:hAnsi="宋体"/>
                <w:kern w:val="2"/>
                <w:sz w:val="24"/>
              </w:rPr>
            </w:pPr>
            <w:r w:rsidRPr="00B67B5A">
              <w:rPr>
                <w:rFonts w:ascii="宋体" w:hAnsi="宋体"/>
                <w:kern w:val="2"/>
                <w:sz w:val="24"/>
              </w:rPr>
              <w:t>履约保证金</w:t>
            </w:r>
          </w:p>
        </w:tc>
        <w:tc>
          <w:tcPr>
            <w:tcW w:w="7149" w:type="dxa"/>
            <w:vAlign w:val="center"/>
          </w:tcPr>
          <w:p w14:paraId="05FF9058"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履约保证金金额：无</w:t>
            </w:r>
          </w:p>
          <w:p w14:paraId="38512249" w14:textId="77777777" w:rsidR="00FB0A89" w:rsidRPr="00B67B5A" w:rsidRDefault="00E06416">
            <w:pPr>
              <w:pStyle w:val="12"/>
              <w:spacing w:line="380" w:lineRule="exact"/>
              <w:rPr>
                <w:rFonts w:ascii="宋体" w:hAnsi="宋体"/>
                <w:kern w:val="2"/>
                <w:sz w:val="24"/>
              </w:rPr>
            </w:pPr>
            <w:r w:rsidRPr="00B67B5A">
              <w:rPr>
                <w:rFonts w:ascii="宋体" w:hAnsi="宋体"/>
                <w:kern w:val="2"/>
                <w:sz w:val="24"/>
              </w:rPr>
              <w:t>履约保证金币种：无</w:t>
            </w:r>
          </w:p>
          <w:p w14:paraId="1B9D2BB4" w14:textId="77777777" w:rsidR="00FB0A89" w:rsidRPr="00B67B5A" w:rsidRDefault="00E06416">
            <w:pPr>
              <w:pStyle w:val="12"/>
              <w:spacing w:line="380" w:lineRule="exact"/>
              <w:ind w:left="12"/>
              <w:rPr>
                <w:rFonts w:ascii="宋体" w:hAnsi="宋体"/>
                <w:kern w:val="2"/>
                <w:sz w:val="24"/>
              </w:rPr>
            </w:pPr>
            <w:r w:rsidRPr="00B67B5A">
              <w:rPr>
                <w:rFonts w:ascii="宋体" w:hAnsi="宋体"/>
                <w:kern w:val="2"/>
                <w:sz w:val="24"/>
              </w:rPr>
              <w:t>履约保证金形式：无</w:t>
            </w:r>
          </w:p>
        </w:tc>
      </w:tr>
      <w:tr w:rsidR="00FB0A89" w:rsidRPr="00B67B5A" w14:paraId="60C03491" w14:textId="77777777">
        <w:trPr>
          <w:trHeight w:val="387"/>
          <w:jc w:val="center"/>
        </w:trPr>
        <w:tc>
          <w:tcPr>
            <w:tcW w:w="708" w:type="dxa"/>
            <w:vAlign w:val="center"/>
          </w:tcPr>
          <w:p w14:paraId="2BA68E65"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9</w:t>
            </w:r>
          </w:p>
        </w:tc>
        <w:tc>
          <w:tcPr>
            <w:tcW w:w="1610" w:type="dxa"/>
            <w:vAlign w:val="center"/>
          </w:tcPr>
          <w:p w14:paraId="2FB18558" w14:textId="77777777" w:rsidR="00FB0A89" w:rsidRPr="00B67B5A" w:rsidRDefault="00E06416">
            <w:pPr>
              <w:pStyle w:val="12"/>
              <w:spacing w:line="380" w:lineRule="exact"/>
              <w:ind w:left="12"/>
              <w:jc w:val="center"/>
              <w:rPr>
                <w:rFonts w:ascii="宋体" w:hAnsi="宋体"/>
                <w:kern w:val="2"/>
                <w:sz w:val="24"/>
              </w:rPr>
            </w:pPr>
            <w:r w:rsidRPr="00B67B5A">
              <w:rPr>
                <w:rFonts w:ascii="宋体" w:hAnsi="宋体"/>
                <w:kern w:val="2"/>
                <w:sz w:val="24"/>
              </w:rPr>
              <w:t>付款方式</w:t>
            </w:r>
          </w:p>
        </w:tc>
        <w:tc>
          <w:tcPr>
            <w:tcW w:w="7149" w:type="dxa"/>
            <w:vAlign w:val="center"/>
          </w:tcPr>
          <w:p w14:paraId="485553D7"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1、货到买方现场最终验收合格后，卖方开具全额增值税专用发票，买方支付合同总价的 90%；</w:t>
            </w:r>
          </w:p>
          <w:p w14:paraId="0C7E34E7" w14:textId="77777777" w:rsidR="00FB0A89" w:rsidRPr="00B67B5A" w:rsidRDefault="00E06416">
            <w:pPr>
              <w:spacing w:line="0" w:lineRule="atLeast"/>
              <w:rPr>
                <w:rFonts w:ascii="仿宋_GB2312" w:eastAsia="仿宋_GB2312" w:hAnsi="仿宋"/>
                <w:kern w:val="2"/>
                <w:sz w:val="21"/>
                <w:szCs w:val="21"/>
              </w:rPr>
            </w:pPr>
            <w:r w:rsidRPr="00B67B5A">
              <w:rPr>
                <w:rFonts w:ascii="宋体" w:hAnsi="宋体" w:hint="eastAsia"/>
                <w:kern w:val="2"/>
                <w:sz w:val="24"/>
                <w:szCs w:val="22"/>
                <w:shd w:val="clear" w:color="auto" w:fill="FFFFFF"/>
              </w:rPr>
              <w:lastRenderedPageBreak/>
              <w:t>2、合同总价的10%为质保金, 平稳运行一年后，无质量问题将质保金付清。</w:t>
            </w:r>
          </w:p>
        </w:tc>
      </w:tr>
      <w:tr w:rsidR="00FB0A89" w:rsidRPr="00B67B5A" w14:paraId="12B832EB" w14:textId="77777777">
        <w:trPr>
          <w:trHeight w:val="1744"/>
          <w:jc w:val="center"/>
        </w:trPr>
        <w:tc>
          <w:tcPr>
            <w:tcW w:w="708" w:type="dxa"/>
            <w:vAlign w:val="center"/>
          </w:tcPr>
          <w:p w14:paraId="48AD96C9"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lastRenderedPageBreak/>
              <w:t>10</w:t>
            </w:r>
          </w:p>
        </w:tc>
        <w:tc>
          <w:tcPr>
            <w:tcW w:w="1610" w:type="dxa"/>
            <w:vAlign w:val="center"/>
          </w:tcPr>
          <w:p w14:paraId="467E7D61" w14:textId="77777777" w:rsidR="00FB0A89" w:rsidRPr="00B67B5A" w:rsidRDefault="00E06416">
            <w:pPr>
              <w:pStyle w:val="12"/>
              <w:spacing w:line="380" w:lineRule="exact"/>
              <w:ind w:left="12"/>
              <w:jc w:val="center"/>
              <w:rPr>
                <w:rFonts w:ascii="宋体" w:hAnsi="宋体"/>
                <w:kern w:val="2"/>
                <w:sz w:val="24"/>
              </w:rPr>
            </w:pPr>
            <w:r w:rsidRPr="00B67B5A">
              <w:rPr>
                <w:rFonts w:ascii="宋体" w:hAnsi="宋体"/>
                <w:kern w:val="2"/>
                <w:sz w:val="24"/>
                <w:shd w:val="clear" w:color="auto" w:fill="FFFFFF"/>
              </w:rPr>
              <w:t>否决报价的其他的情况</w:t>
            </w:r>
          </w:p>
        </w:tc>
        <w:tc>
          <w:tcPr>
            <w:tcW w:w="7149" w:type="dxa"/>
            <w:vAlign w:val="center"/>
          </w:tcPr>
          <w:p w14:paraId="7D9CBC57"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1.允许代理商报价的，未提供制造商授权书的或制造商授权书不符合要求的；</w:t>
            </w:r>
          </w:p>
          <w:p w14:paraId="00F2481A"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2.允许代理商报价的，制造商及其代理商参与同一项目的，两家单位的报价均无效；</w:t>
            </w:r>
          </w:p>
          <w:p w14:paraId="69C4AF89"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3.不满足供应商资格要求的；</w:t>
            </w:r>
          </w:p>
          <w:p w14:paraId="398F0D69"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4.供应商有串通报价、弄虚作假、行贿等违法行为；</w:t>
            </w:r>
          </w:p>
          <w:p w14:paraId="40025700"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5.供应商被工商行政管理机关在国家企业信用信息公示系统中列入严重违法失信企业名单（事业单位除外）；</w:t>
            </w:r>
          </w:p>
          <w:p w14:paraId="34D07D62"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6.供应商被最高人民法院在中国执行信息公开网中列入失信被执行人名单；</w:t>
            </w:r>
          </w:p>
          <w:p w14:paraId="3D66DF09"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7.响应文件不满足询价文件加注“*”的商务、技术规格；</w:t>
            </w:r>
          </w:p>
          <w:p w14:paraId="2E872C38"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hint="eastAsia"/>
                <w:kern w:val="2"/>
                <w:sz w:val="24"/>
                <w:shd w:val="clear" w:color="auto" w:fill="FFFFFF"/>
              </w:rPr>
              <w:t>8.法律法规和询价文件明确规定可以否决报价的其他情形。</w:t>
            </w:r>
          </w:p>
        </w:tc>
      </w:tr>
      <w:tr w:rsidR="00FB0A89" w:rsidRPr="00B67B5A" w14:paraId="08D6FC98" w14:textId="77777777">
        <w:trPr>
          <w:trHeight w:val="546"/>
          <w:jc w:val="center"/>
        </w:trPr>
        <w:tc>
          <w:tcPr>
            <w:tcW w:w="708" w:type="dxa"/>
            <w:vAlign w:val="center"/>
          </w:tcPr>
          <w:p w14:paraId="3F861B4B"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11</w:t>
            </w:r>
          </w:p>
        </w:tc>
        <w:tc>
          <w:tcPr>
            <w:tcW w:w="1610" w:type="dxa"/>
            <w:vAlign w:val="center"/>
          </w:tcPr>
          <w:p w14:paraId="16D1CF62" w14:textId="77777777" w:rsidR="00FB0A89" w:rsidRPr="00B67B5A" w:rsidRDefault="00E06416">
            <w:pPr>
              <w:spacing w:line="0" w:lineRule="atLeast"/>
              <w:jc w:val="center"/>
              <w:rPr>
                <w:rFonts w:ascii="宋体" w:hAnsi="宋体"/>
                <w:kern w:val="2"/>
                <w:sz w:val="24"/>
                <w:szCs w:val="22"/>
                <w:shd w:val="clear" w:color="auto" w:fill="FFFFFF"/>
              </w:rPr>
            </w:pPr>
            <w:r w:rsidRPr="00B67B5A">
              <w:rPr>
                <w:rFonts w:ascii="宋体" w:hAnsi="宋体" w:hint="eastAsia"/>
                <w:kern w:val="2"/>
                <w:sz w:val="24"/>
                <w:szCs w:val="22"/>
                <w:shd w:val="clear" w:color="auto" w:fill="FFFFFF"/>
              </w:rPr>
              <w:t>响应保证金</w:t>
            </w:r>
          </w:p>
        </w:tc>
        <w:tc>
          <w:tcPr>
            <w:tcW w:w="7149" w:type="dxa"/>
            <w:vAlign w:val="center"/>
          </w:tcPr>
          <w:p w14:paraId="0A0DB2DA"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□要求</w:t>
            </w:r>
          </w:p>
          <w:p w14:paraId="4A931D47"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kern w:val="2"/>
                <w:sz w:val="24"/>
                <w:szCs w:val="22"/>
                <w:shd w:val="clear" w:color="auto" w:fill="FFFFFF"/>
              </w:rPr>
              <w:fldChar w:fldCharType="begin"/>
            </w:r>
            <w:r w:rsidRPr="00B67B5A">
              <w:rPr>
                <w:rFonts w:ascii="宋体" w:hAnsi="宋体" w:hint="eastAsia"/>
                <w:kern w:val="2"/>
                <w:sz w:val="24"/>
                <w:szCs w:val="22"/>
                <w:shd w:val="clear" w:color="auto" w:fill="FFFFFF"/>
              </w:rPr>
              <w:instrText>eq \o\ac(□,</w:instrText>
            </w:r>
            <w:r w:rsidRPr="00B67B5A">
              <w:rPr>
                <w:rFonts w:ascii="宋体" w:hAnsi="宋体" w:hint="eastAsia"/>
                <w:kern w:val="2"/>
                <w:position w:val="2"/>
                <w:sz w:val="16"/>
                <w:szCs w:val="22"/>
                <w:shd w:val="clear" w:color="auto" w:fill="FFFFFF"/>
              </w:rPr>
              <w:instrText>√</w:instrText>
            </w:r>
            <w:r w:rsidRPr="00B67B5A">
              <w:rPr>
                <w:rFonts w:ascii="宋体" w:hAnsi="宋体" w:hint="eastAsia"/>
                <w:kern w:val="2"/>
                <w:sz w:val="24"/>
                <w:szCs w:val="22"/>
                <w:shd w:val="clear" w:color="auto" w:fill="FFFFFF"/>
              </w:rPr>
              <w:instrText>)</w:instrText>
            </w:r>
            <w:r w:rsidRPr="00B67B5A">
              <w:rPr>
                <w:rFonts w:ascii="宋体" w:hAnsi="宋体"/>
                <w:kern w:val="2"/>
                <w:sz w:val="24"/>
                <w:szCs w:val="22"/>
                <w:shd w:val="clear" w:color="auto" w:fill="FFFFFF"/>
              </w:rPr>
              <w:fldChar w:fldCharType="end"/>
            </w:r>
            <w:r w:rsidRPr="00B67B5A">
              <w:rPr>
                <w:rFonts w:ascii="宋体" w:hAnsi="宋体" w:hint="eastAsia"/>
                <w:kern w:val="2"/>
                <w:sz w:val="24"/>
                <w:szCs w:val="22"/>
                <w:shd w:val="clear" w:color="auto" w:fill="FFFFFF"/>
              </w:rPr>
              <w:t>不要求</w:t>
            </w:r>
          </w:p>
        </w:tc>
      </w:tr>
      <w:tr w:rsidR="00FB0A89" w:rsidRPr="00B67B5A" w14:paraId="5B83B95E" w14:textId="77777777">
        <w:trPr>
          <w:trHeight w:val="781"/>
          <w:jc w:val="center"/>
        </w:trPr>
        <w:tc>
          <w:tcPr>
            <w:tcW w:w="708" w:type="dxa"/>
            <w:vAlign w:val="center"/>
          </w:tcPr>
          <w:p w14:paraId="3AA517DB"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12</w:t>
            </w:r>
          </w:p>
        </w:tc>
        <w:tc>
          <w:tcPr>
            <w:tcW w:w="1610" w:type="dxa"/>
            <w:vAlign w:val="center"/>
          </w:tcPr>
          <w:p w14:paraId="6A90EEB8" w14:textId="77777777" w:rsidR="00FB0A89" w:rsidRPr="00B67B5A" w:rsidRDefault="00E06416">
            <w:pPr>
              <w:spacing w:line="380" w:lineRule="exact"/>
              <w:ind w:left="12"/>
              <w:jc w:val="center"/>
              <w:rPr>
                <w:rFonts w:ascii="宋体" w:hAnsi="宋体"/>
                <w:kern w:val="2"/>
                <w:sz w:val="24"/>
                <w:szCs w:val="22"/>
              </w:rPr>
            </w:pPr>
            <w:r w:rsidRPr="00B67B5A">
              <w:rPr>
                <w:rFonts w:ascii="宋体" w:hAnsi="宋体" w:hint="eastAsia"/>
                <w:kern w:val="2"/>
                <w:sz w:val="24"/>
                <w:szCs w:val="22"/>
              </w:rPr>
              <w:t>不予评审的情况</w:t>
            </w:r>
          </w:p>
        </w:tc>
        <w:tc>
          <w:tcPr>
            <w:tcW w:w="7149" w:type="dxa"/>
            <w:vAlign w:val="center"/>
          </w:tcPr>
          <w:p w14:paraId="5522F198"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1.供应商仅在中国兵器采购电子商务平台上进行了报价，未按要求提交纸质版响应文件的不予评审；</w:t>
            </w:r>
          </w:p>
          <w:p w14:paraId="389B2B83"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2.供应商仅提供纸质版响应文件，未在中国兵器采购电子商务平台进行报价的不予评审；</w:t>
            </w:r>
          </w:p>
          <w:p w14:paraId="33E10B85" w14:textId="77777777" w:rsidR="00FB0A89" w:rsidRPr="00B67B5A" w:rsidRDefault="00E06416">
            <w:pPr>
              <w:pStyle w:val="1ff"/>
              <w:ind w:firstLine="0"/>
              <w:rPr>
                <w:rFonts w:ascii="宋体" w:hAnsi="宋体"/>
                <w:kern w:val="2"/>
                <w:szCs w:val="22"/>
                <w:shd w:val="clear" w:color="auto" w:fill="FFFFFF"/>
              </w:rPr>
            </w:pPr>
            <w:r w:rsidRPr="00B67B5A">
              <w:rPr>
                <w:rFonts w:ascii="宋体" w:eastAsia="宋体" w:hAnsi="宋体" w:hint="eastAsia"/>
                <w:kern w:val="2"/>
                <w:szCs w:val="22"/>
                <w:shd w:val="clear" w:color="auto" w:fill="FFFFFF"/>
              </w:rPr>
              <w:t>3</w:t>
            </w:r>
            <w:r w:rsidRPr="00B67B5A">
              <w:rPr>
                <w:rFonts w:ascii="宋体" w:eastAsia="宋体" w:hAnsi="宋体"/>
                <w:kern w:val="2"/>
                <w:szCs w:val="22"/>
                <w:shd w:val="clear" w:color="auto" w:fill="FFFFFF"/>
              </w:rPr>
              <w:t>.</w:t>
            </w:r>
            <w:r w:rsidRPr="00B67B5A">
              <w:rPr>
                <w:rFonts w:ascii="宋体" w:eastAsia="宋体" w:hAnsi="宋体" w:hint="eastAsia"/>
                <w:b/>
                <w:kern w:val="2"/>
                <w:szCs w:val="22"/>
                <w:shd w:val="clear" w:color="auto" w:fill="FFFFFF"/>
              </w:rPr>
              <w:t>供应商在中国兵器采购电子商务平台上报价与提供纸质版响应文件报价不一致的不予评审。</w:t>
            </w:r>
          </w:p>
        </w:tc>
      </w:tr>
      <w:tr w:rsidR="00FB0A89" w:rsidRPr="00B67B5A" w14:paraId="3DEBD186" w14:textId="77777777">
        <w:trPr>
          <w:trHeight w:val="781"/>
          <w:jc w:val="center"/>
        </w:trPr>
        <w:tc>
          <w:tcPr>
            <w:tcW w:w="708" w:type="dxa"/>
            <w:vAlign w:val="center"/>
          </w:tcPr>
          <w:p w14:paraId="676B32FF"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13</w:t>
            </w:r>
          </w:p>
        </w:tc>
        <w:tc>
          <w:tcPr>
            <w:tcW w:w="1610" w:type="dxa"/>
            <w:vAlign w:val="center"/>
          </w:tcPr>
          <w:p w14:paraId="16905767" w14:textId="77777777" w:rsidR="00FB0A89" w:rsidRPr="00B67B5A" w:rsidRDefault="00E06416">
            <w:pPr>
              <w:pStyle w:val="12"/>
              <w:spacing w:line="380" w:lineRule="exact"/>
              <w:ind w:left="12"/>
              <w:jc w:val="center"/>
              <w:rPr>
                <w:rFonts w:ascii="宋体" w:hAnsi="宋体"/>
                <w:kern w:val="2"/>
                <w:sz w:val="24"/>
              </w:rPr>
            </w:pPr>
            <w:r w:rsidRPr="00B67B5A">
              <w:rPr>
                <w:rFonts w:ascii="宋体" w:hAnsi="宋体"/>
                <w:kern w:val="2"/>
                <w:sz w:val="24"/>
              </w:rPr>
              <w:t>其他要求</w:t>
            </w:r>
          </w:p>
        </w:tc>
        <w:tc>
          <w:tcPr>
            <w:tcW w:w="7149" w:type="dxa"/>
            <w:vAlign w:val="center"/>
          </w:tcPr>
          <w:p w14:paraId="3A75BA13"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kern w:val="2"/>
                <w:sz w:val="24"/>
                <w:szCs w:val="22"/>
                <w:shd w:val="clear" w:color="auto" w:fill="FFFFFF"/>
              </w:rPr>
              <w:t>1.</w:t>
            </w:r>
            <w:r w:rsidRPr="00B67B5A">
              <w:rPr>
                <w:rFonts w:ascii="宋体" w:hAnsi="宋体" w:hint="eastAsia"/>
                <w:kern w:val="2"/>
                <w:sz w:val="24"/>
                <w:szCs w:val="22"/>
                <w:shd w:val="clear" w:color="auto" w:fill="FFFFFF"/>
              </w:rPr>
              <w:t>语言文字</w:t>
            </w:r>
          </w:p>
          <w:p w14:paraId="51703275"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响应文件使用的语言文字为中文。专用术语使用外文的，应附有中文注释。</w:t>
            </w:r>
          </w:p>
          <w:p w14:paraId="584C9E40"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kern w:val="2"/>
                <w:sz w:val="24"/>
                <w:szCs w:val="22"/>
                <w:shd w:val="clear" w:color="auto" w:fill="FFFFFF"/>
              </w:rPr>
              <w:t>2.</w:t>
            </w:r>
            <w:r w:rsidRPr="00B67B5A">
              <w:rPr>
                <w:rFonts w:ascii="宋体" w:hAnsi="宋体" w:hint="eastAsia"/>
                <w:kern w:val="2"/>
                <w:sz w:val="24"/>
                <w:szCs w:val="22"/>
                <w:shd w:val="clear" w:color="auto" w:fill="FFFFFF"/>
              </w:rPr>
              <w:t>计量单位</w:t>
            </w:r>
          </w:p>
          <w:p w14:paraId="0E5FDEBC"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所有计量单位均采用中华人民共和国法定计量单位。</w:t>
            </w:r>
          </w:p>
          <w:p w14:paraId="0EF091D7"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3</w:t>
            </w:r>
            <w:r w:rsidRPr="00B67B5A">
              <w:rPr>
                <w:rFonts w:ascii="宋体" w:hAnsi="宋体"/>
                <w:kern w:val="2"/>
                <w:sz w:val="24"/>
                <w:szCs w:val="22"/>
                <w:shd w:val="clear" w:color="auto" w:fill="FFFFFF"/>
              </w:rPr>
              <w:t>.</w:t>
            </w:r>
            <w:r w:rsidRPr="00B67B5A">
              <w:rPr>
                <w:rFonts w:ascii="宋体" w:hAnsi="宋体" w:hint="eastAsia"/>
                <w:kern w:val="2"/>
                <w:sz w:val="24"/>
                <w:szCs w:val="22"/>
                <w:shd w:val="clear" w:color="auto" w:fill="FFFFFF"/>
              </w:rPr>
              <w:t>响应文件应密封包装</w:t>
            </w:r>
          </w:p>
          <w:p w14:paraId="3E1799C8"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3</w:t>
            </w:r>
            <w:r w:rsidRPr="00B67B5A">
              <w:rPr>
                <w:rFonts w:ascii="宋体" w:hAnsi="宋体"/>
                <w:kern w:val="2"/>
                <w:sz w:val="24"/>
                <w:szCs w:val="22"/>
                <w:shd w:val="clear" w:color="auto" w:fill="FFFFFF"/>
              </w:rPr>
              <w:t>.1</w:t>
            </w:r>
            <w:r w:rsidRPr="00B67B5A">
              <w:rPr>
                <w:rFonts w:ascii="宋体" w:hAnsi="宋体" w:hint="eastAsia"/>
                <w:kern w:val="2"/>
                <w:sz w:val="24"/>
                <w:szCs w:val="22"/>
                <w:shd w:val="clear" w:color="auto" w:fill="FFFFFF"/>
              </w:rPr>
              <w:t>在封套的封口处加盖供应商单位章或由供应商的法定代表人（单位负责人）或其授权的代理人签字。</w:t>
            </w:r>
          </w:p>
          <w:p w14:paraId="2A735BBC"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kern w:val="2"/>
                <w:sz w:val="24"/>
                <w:szCs w:val="22"/>
                <w:shd w:val="clear" w:color="auto" w:fill="FFFFFF"/>
              </w:rPr>
              <w:t>3.2</w:t>
            </w:r>
            <w:r w:rsidRPr="00B67B5A">
              <w:rPr>
                <w:rFonts w:ascii="宋体" w:hAnsi="宋体" w:hint="eastAsia"/>
                <w:kern w:val="2"/>
                <w:sz w:val="24"/>
                <w:szCs w:val="22"/>
                <w:shd w:val="clear" w:color="auto" w:fill="FFFFFF"/>
              </w:rPr>
              <w:t>响应文件封套上应写明项目名称。</w:t>
            </w:r>
          </w:p>
          <w:p w14:paraId="2692F91D"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kern w:val="2"/>
                <w:sz w:val="24"/>
                <w:szCs w:val="22"/>
                <w:shd w:val="clear" w:color="auto" w:fill="FFFFFF"/>
              </w:rPr>
              <w:t>3.3</w:t>
            </w:r>
            <w:r w:rsidRPr="00B67B5A">
              <w:rPr>
                <w:rFonts w:ascii="宋体" w:hAnsi="宋体" w:hint="eastAsia"/>
                <w:kern w:val="2"/>
                <w:sz w:val="24"/>
                <w:szCs w:val="22"/>
                <w:shd w:val="clear" w:color="auto" w:fill="FFFFFF"/>
              </w:rPr>
              <w:t>未按要求密封的响应文件，采购人将予以拒收。</w:t>
            </w:r>
          </w:p>
          <w:p w14:paraId="6F6BA1C1" w14:textId="77777777" w:rsidR="00FB0A89" w:rsidRPr="00B67B5A" w:rsidRDefault="00E06416">
            <w:pPr>
              <w:spacing w:line="0" w:lineRule="atLeast"/>
              <w:rPr>
                <w:rFonts w:ascii="宋体" w:hAnsi="宋体"/>
                <w:kern w:val="2"/>
                <w:sz w:val="24"/>
                <w:szCs w:val="22"/>
                <w:shd w:val="clear" w:color="auto" w:fill="FFFFFF"/>
              </w:rPr>
            </w:pPr>
            <w:r w:rsidRPr="00B67B5A">
              <w:rPr>
                <w:rFonts w:ascii="宋体" w:hAnsi="宋体" w:hint="eastAsia"/>
                <w:kern w:val="2"/>
                <w:sz w:val="24"/>
                <w:szCs w:val="22"/>
                <w:shd w:val="clear" w:color="auto" w:fill="FFFFFF"/>
              </w:rPr>
              <w:t>4</w:t>
            </w:r>
            <w:r w:rsidRPr="00B67B5A">
              <w:rPr>
                <w:rFonts w:ascii="宋体" w:hAnsi="宋体"/>
                <w:kern w:val="2"/>
                <w:sz w:val="24"/>
                <w:szCs w:val="22"/>
                <w:shd w:val="clear" w:color="auto" w:fill="FFFFFF"/>
              </w:rPr>
              <w:t>.</w:t>
            </w:r>
            <w:r w:rsidRPr="00B67B5A">
              <w:rPr>
                <w:rFonts w:ascii="宋体" w:hAnsi="宋体" w:hint="eastAsia"/>
                <w:kern w:val="2"/>
                <w:sz w:val="24"/>
                <w:szCs w:val="22"/>
                <w:shd w:val="clear" w:color="auto" w:fill="FFFFFF"/>
              </w:rPr>
              <w:t>询价文件的澄清与修改</w:t>
            </w:r>
          </w:p>
          <w:p w14:paraId="0F294940"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hint="eastAsia"/>
                <w:kern w:val="2"/>
                <w:sz w:val="24"/>
                <w:shd w:val="clear" w:color="auto" w:fill="FFFFFF"/>
              </w:rPr>
              <w:t>供应商应在2</w:t>
            </w:r>
            <w:r w:rsidRPr="00B67B5A">
              <w:rPr>
                <w:rFonts w:ascii="宋体" w:hAnsi="宋体"/>
                <w:kern w:val="2"/>
                <w:sz w:val="24"/>
                <w:shd w:val="clear" w:color="auto" w:fill="FFFFFF"/>
              </w:rPr>
              <w:t>4小时内以书面形式确认收到采购人询价文件的澄清与修改，逾期未通知的，视为已收到询价文件的澄清与修改。</w:t>
            </w:r>
          </w:p>
        </w:tc>
      </w:tr>
      <w:tr w:rsidR="00FB0A89" w:rsidRPr="00B67B5A" w14:paraId="7D52EDA4" w14:textId="77777777">
        <w:trPr>
          <w:trHeight w:val="781"/>
          <w:jc w:val="center"/>
        </w:trPr>
        <w:tc>
          <w:tcPr>
            <w:tcW w:w="708" w:type="dxa"/>
            <w:vAlign w:val="center"/>
          </w:tcPr>
          <w:p w14:paraId="1AD1E124" w14:textId="77777777" w:rsidR="00FB0A89" w:rsidRPr="00B67B5A" w:rsidRDefault="00E06416">
            <w:pPr>
              <w:pStyle w:val="12"/>
              <w:spacing w:line="380" w:lineRule="exact"/>
              <w:jc w:val="center"/>
              <w:rPr>
                <w:rFonts w:ascii="宋体" w:hAnsi="宋体"/>
                <w:kern w:val="2"/>
                <w:sz w:val="24"/>
              </w:rPr>
            </w:pPr>
            <w:r w:rsidRPr="00B67B5A">
              <w:rPr>
                <w:rFonts w:ascii="宋体" w:hAnsi="宋体"/>
                <w:kern w:val="2"/>
                <w:sz w:val="24"/>
              </w:rPr>
              <w:t>14</w:t>
            </w:r>
          </w:p>
        </w:tc>
        <w:tc>
          <w:tcPr>
            <w:tcW w:w="1610" w:type="dxa"/>
            <w:vAlign w:val="center"/>
          </w:tcPr>
          <w:p w14:paraId="00B6E54B" w14:textId="77777777" w:rsidR="00FB0A89" w:rsidRPr="00B67B5A" w:rsidRDefault="00E06416">
            <w:pPr>
              <w:pStyle w:val="12"/>
              <w:spacing w:line="380" w:lineRule="exact"/>
              <w:ind w:left="12"/>
              <w:jc w:val="center"/>
              <w:rPr>
                <w:rFonts w:ascii="宋体" w:hAnsi="宋体"/>
                <w:kern w:val="2"/>
                <w:sz w:val="24"/>
              </w:rPr>
            </w:pPr>
            <w:r w:rsidRPr="00B67B5A">
              <w:rPr>
                <w:rFonts w:ascii="宋体" w:hAnsi="宋体"/>
                <w:kern w:val="2"/>
                <w:sz w:val="24"/>
              </w:rPr>
              <w:t>禁止存在以下负面清单情形的供应商参与竞价</w:t>
            </w:r>
          </w:p>
        </w:tc>
        <w:tc>
          <w:tcPr>
            <w:tcW w:w="7149" w:type="dxa"/>
            <w:vAlign w:val="center"/>
          </w:tcPr>
          <w:p w14:paraId="03871F1A"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1.在工程发包活动中组织或者参与</w:t>
            </w:r>
            <w:proofErr w:type="gramStart"/>
            <w:r w:rsidRPr="00B67B5A">
              <w:rPr>
                <w:rFonts w:ascii="宋体" w:hAnsi="宋体"/>
                <w:kern w:val="2"/>
                <w:sz w:val="24"/>
                <w:shd w:val="clear" w:color="auto" w:fill="FFFFFF"/>
              </w:rPr>
              <w:t>围标串标的</w:t>
            </w:r>
            <w:proofErr w:type="gramEnd"/>
            <w:r w:rsidRPr="00B67B5A">
              <w:rPr>
                <w:rFonts w:ascii="宋体" w:hAnsi="宋体"/>
                <w:kern w:val="2"/>
                <w:sz w:val="24"/>
                <w:shd w:val="clear" w:color="auto" w:fill="FFFFFF"/>
              </w:rPr>
              <w:t>；</w:t>
            </w:r>
          </w:p>
          <w:p w14:paraId="71C0EC67"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2.在工程发包活动中采取指使、操纵、贿赂评标委员会成员等违规手段谋取中标的；</w:t>
            </w:r>
          </w:p>
          <w:p w14:paraId="113A2D74"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3.挂靠借用其他单位资质证书，或者以其他弄虚作假方式承揽工程的；</w:t>
            </w:r>
          </w:p>
          <w:p w14:paraId="7FEE834B"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4.转入、出借企业资质证书或者以其他方式允许他人以本企业名义承揽工程的；</w:t>
            </w:r>
          </w:p>
          <w:p w14:paraId="7C2FD15F"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5.将承包的工程转包，或者肢解后以分包名义分别转包的；</w:t>
            </w:r>
          </w:p>
          <w:p w14:paraId="518036E7"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6.将承包的工程进行违法分包的；</w:t>
            </w:r>
          </w:p>
          <w:p w14:paraId="3EC70C77"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7.在工程发包活动中诬告乱告、恶意申诉、扰乱工程正常发包秩序的；</w:t>
            </w:r>
          </w:p>
          <w:p w14:paraId="7536152F"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lastRenderedPageBreak/>
              <w:t>8.向建设单位相关人员行贿，或者向利益相关方行贿索贿的；</w:t>
            </w:r>
          </w:p>
          <w:p w14:paraId="36D791C1"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9.未按工程质量管理要求进行检验检测，或者在检验检测中弄虚作假，指使或者直接伪造鉴定结论，出具虚假检测数据、报告或者证明材料的；</w:t>
            </w:r>
          </w:p>
          <w:p w14:paraId="06FF5F53"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10.擅自或与建设单位、招标代理、工程咨询、工程设计、工程监理、工程总承包、工程施工、工程造价、工程审计等单位串通，采取弄虚作假的方式，降低工程质量或者提高工程成本，对建设单位造成不良影响或经济损失的；</w:t>
            </w:r>
          </w:p>
          <w:p w14:paraId="0DF8AE33"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11.擅自降低设备指标、材料标准的，或使用假冒伪劣产品、设备材料，在施工中偷工减料、以次充好的；</w:t>
            </w:r>
          </w:p>
          <w:p w14:paraId="183F931A"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12.发生较大以上（含）质量事故、生产安全责任事故或一般及以上突发环境事件的；</w:t>
            </w:r>
          </w:p>
          <w:p w14:paraId="59FB053D"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13.由于参建单位自身原因，导致工程建设项目严重超期、拖期，对建设单位造成不良影响或经济损失的；</w:t>
            </w:r>
          </w:p>
          <w:p w14:paraId="0E04E93A"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14.擅自更换项目主要管理人员，或者主要管理人员未经批准擅离职守，情节严重的；</w:t>
            </w:r>
          </w:p>
          <w:p w14:paraId="6D741768"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15.因参建企业违规违法，导致发生劳资纠纷、商务纠纷、节能环保行政处罚等法律诉讼或者群体性事件等，对建设单位造成不良影响或经济损失的；</w:t>
            </w:r>
          </w:p>
          <w:p w14:paraId="19B2D99C" w14:textId="77777777" w:rsidR="00FB0A89" w:rsidRPr="00B67B5A" w:rsidRDefault="00E06416">
            <w:pPr>
              <w:pStyle w:val="12"/>
              <w:spacing w:line="0" w:lineRule="atLeast"/>
              <w:rPr>
                <w:rFonts w:ascii="宋体" w:hAnsi="宋体"/>
                <w:kern w:val="2"/>
                <w:sz w:val="24"/>
                <w:shd w:val="clear" w:color="auto" w:fill="FFFFFF"/>
              </w:rPr>
            </w:pPr>
            <w:r w:rsidRPr="00B67B5A">
              <w:rPr>
                <w:rFonts w:ascii="宋体" w:hAnsi="宋体"/>
                <w:kern w:val="2"/>
                <w:sz w:val="24"/>
                <w:shd w:val="clear" w:color="auto" w:fill="FFFFFF"/>
              </w:rPr>
              <w:t>16.违反保密规定，对建设单位造成不良影响或者失泄密问题的。</w:t>
            </w:r>
          </w:p>
        </w:tc>
      </w:tr>
    </w:tbl>
    <w:p w14:paraId="7173A0B7" w14:textId="77777777" w:rsidR="00FB0A89" w:rsidRPr="00B67B5A" w:rsidRDefault="00FB0A89">
      <w:pPr>
        <w:pStyle w:val="12"/>
      </w:pPr>
      <w:bookmarkStart w:id="16" w:name="_Toc408228331"/>
      <w:bookmarkStart w:id="17" w:name="_Toc418690974"/>
      <w:bookmarkEnd w:id="7"/>
      <w:bookmarkEnd w:id="14"/>
      <w:bookmarkEnd w:id="15"/>
    </w:p>
    <w:p w14:paraId="7BE97B4C" w14:textId="77777777" w:rsidR="00FB0A89" w:rsidRPr="00B67B5A" w:rsidRDefault="00FB0A89">
      <w:pPr>
        <w:pStyle w:val="12"/>
      </w:pPr>
    </w:p>
    <w:p w14:paraId="472C0553" w14:textId="77777777" w:rsidR="00FB0A89" w:rsidRPr="00B67B5A" w:rsidRDefault="00E06416">
      <w:pPr>
        <w:pStyle w:val="115"/>
        <w:spacing w:before="20" w:after="120" w:line="500" w:lineRule="exact"/>
        <w:jc w:val="center"/>
        <w:rPr>
          <w:rFonts w:ascii="宋体" w:hAnsi="宋体"/>
          <w:sz w:val="32"/>
          <w:szCs w:val="32"/>
        </w:rPr>
      </w:pPr>
      <w:bookmarkStart w:id="18" w:name="_Toc56083669"/>
      <w:bookmarkStart w:id="19" w:name="_Toc520404951"/>
      <w:r w:rsidRPr="00B67B5A">
        <w:rPr>
          <w:rFonts w:ascii="宋体" w:hAnsi="宋体"/>
          <w:sz w:val="32"/>
          <w:szCs w:val="32"/>
        </w:rPr>
        <w:br w:type="page"/>
      </w:r>
      <w:bookmarkStart w:id="20" w:name="_Toc141005824"/>
      <w:bookmarkStart w:id="21" w:name="_Toc4211"/>
      <w:bookmarkEnd w:id="18"/>
      <w:bookmarkEnd w:id="19"/>
      <w:r w:rsidRPr="00B67B5A">
        <w:rPr>
          <w:rFonts w:ascii="宋体" w:hAnsi="宋体"/>
          <w:sz w:val="32"/>
          <w:szCs w:val="32"/>
        </w:rPr>
        <w:lastRenderedPageBreak/>
        <w:t>询价须知</w:t>
      </w:r>
      <w:bookmarkEnd w:id="20"/>
      <w:r w:rsidRPr="00B67B5A">
        <w:rPr>
          <w:rFonts w:ascii="宋体" w:hAnsi="宋体"/>
          <w:sz w:val="32"/>
          <w:szCs w:val="32"/>
        </w:rPr>
        <w:t>正文</w:t>
      </w:r>
      <w:bookmarkEnd w:id="21"/>
    </w:p>
    <w:p w14:paraId="7ED51E96" w14:textId="77777777" w:rsidR="00FB0A89" w:rsidRPr="00B67B5A" w:rsidRDefault="00E06416">
      <w:pPr>
        <w:spacing w:line="500" w:lineRule="exact"/>
        <w:rPr>
          <w:b/>
          <w:sz w:val="24"/>
        </w:rPr>
      </w:pPr>
      <w:r w:rsidRPr="00B67B5A">
        <w:rPr>
          <w:rFonts w:hint="eastAsia"/>
          <w:b/>
          <w:sz w:val="24"/>
        </w:rPr>
        <w:t>一、相关名称解释</w:t>
      </w:r>
    </w:p>
    <w:p w14:paraId="51034DBD"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1.供应商：指符合询价条件,参与本项目询价的供应商。文件中也称卖方、供方、报价方。</w:t>
      </w:r>
    </w:p>
    <w:p w14:paraId="06CA1F3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2.采购人：指委托采购代理机构组织询价活动的采购人。文件中也称买方、需方、采购人。</w:t>
      </w:r>
    </w:p>
    <w:p w14:paraId="131BFC0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3.法定代表人（或单位负责人）：指依法代表法人行使民事权利，履行民事义务的负责人。</w:t>
      </w:r>
    </w:p>
    <w:p w14:paraId="33A0BF8F" w14:textId="77777777" w:rsidR="00FB0A89" w:rsidRPr="00B67B5A" w:rsidRDefault="00E06416">
      <w:pPr>
        <w:spacing w:line="500" w:lineRule="exact"/>
        <w:ind w:firstLine="480"/>
        <w:rPr>
          <w:rFonts w:ascii="宋体" w:hAnsi="宋体"/>
          <w:sz w:val="24"/>
          <w:szCs w:val="28"/>
        </w:rPr>
      </w:pPr>
      <w:r w:rsidRPr="00B67B5A">
        <w:rPr>
          <w:rFonts w:ascii="宋体" w:hAnsi="宋体" w:hint="eastAsia"/>
          <w:sz w:val="24"/>
          <w:szCs w:val="28"/>
        </w:rPr>
        <w:t>4.</w:t>
      </w:r>
      <w:r w:rsidRPr="00B67B5A">
        <w:rPr>
          <w:rFonts w:hint="eastAsia"/>
          <w:sz w:val="24"/>
          <w:szCs w:val="28"/>
        </w:rPr>
        <w:t>委托代理人：</w:t>
      </w:r>
      <w:proofErr w:type="gramStart"/>
      <w:r w:rsidRPr="00B67B5A">
        <w:rPr>
          <w:sz w:val="24"/>
          <w:szCs w:val="28"/>
        </w:rPr>
        <w:t>指代表</w:t>
      </w:r>
      <w:proofErr w:type="gramEnd"/>
      <w:r w:rsidRPr="00B67B5A">
        <w:rPr>
          <w:sz w:val="24"/>
          <w:szCs w:val="28"/>
        </w:rPr>
        <w:t>法人对外依法行使民事权利和义务的人</w:t>
      </w:r>
      <w:r w:rsidRPr="00B67B5A">
        <w:rPr>
          <w:rFonts w:hint="eastAsia"/>
          <w:sz w:val="24"/>
          <w:szCs w:val="28"/>
        </w:rPr>
        <w:t>，本文件中是指经法定代表人或单位负责人授权的代表其行使与询价活动有关权利和履行义务的人，由法定代表人或负责人出具授权委托书。</w:t>
      </w:r>
    </w:p>
    <w:p w14:paraId="38E1A612" w14:textId="77777777" w:rsidR="00FB0A89" w:rsidRPr="00B67B5A" w:rsidRDefault="00E06416">
      <w:pPr>
        <w:spacing w:line="500" w:lineRule="exact"/>
        <w:rPr>
          <w:b/>
          <w:sz w:val="24"/>
        </w:rPr>
      </w:pPr>
      <w:bookmarkStart w:id="22" w:name="_Toc188469608"/>
      <w:bookmarkEnd w:id="22"/>
      <w:r w:rsidRPr="00B67B5A">
        <w:rPr>
          <w:rFonts w:hint="eastAsia"/>
          <w:b/>
          <w:sz w:val="24"/>
        </w:rPr>
        <w:t>二、供应商</w:t>
      </w:r>
      <w:r w:rsidRPr="00B67B5A">
        <w:rPr>
          <w:rFonts w:ascii="宋体" w:hAnsi="宋体" w:hint="eastAsia"/>
          <w:b/>
          <w:sz w:val="24"/>
        </w:rPr>
        <w:t>资格要求：</w:t>
      </w:r>
    </w:p>
    <w:p w14:paraId="43ACC134" w14:textId="77777777" w:rsidR="00FB0A89" w:rsidRPr="00B67B5A" w:rsidRDefault="00E06416">
      <w:pPr>
        <w:spacing w:line="500" w:lineRule="exact"/>
        <w:ind w:firstLine="480"/>
        <w:rPr>
          <w:rFonts w:ascii="宋体" w:hAnsi="宋体"/>
          <w:sz w:val="24"/>
        </w:rPr>
      </w:pPr>
      <w:bookmarkStart w:id="23" w:name="_Toc188469609"/>
      <w:r w:rsidRPr="00B67B5A">
        <w:rPr>
          <w:rFonts w:ascii="宋体" w:hAnsi="宋体" w:hint="eastAsia"/>
          <w:sz w:val="24"/>
        </w:rPr>
        <w:t>1.资格要求：详见第一部分。</w:t>
      </w:r>
    </w:p>
    <w:p w14:paraId="557CB85D"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2.是否允许联合体参加：详见第一部分。</w:t>
      </w:r>
    </w:p>
    <w:p w14:paraId="2CB9A4C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w:t>
      </w:r>
      <w:r w:rsidRPr="00B67B5A">
        <w:rPr>
          <w:rFonts w:ascii="宋体" w:hAnsi="宋体"/>
          <w:sz w:val="24"/>
        </w:rPr>
        <w:t>.是否允许代理商参加</w:t>
      </w:r>
      <w:r w:rsidRPr="00B67B5A">
        <w:rPr>
          <w:rFonts w:ascii="宋体" w:hAnsi="宋体" w:hint="eastAsia"/>
          <w:sz w:val="24"/>
        </w:rPr>
        <w:t>：详见第一部分。</w:t>
      </w:r>
      <w:bookmarkEnd w:id="23"/>
    </w:p>
    <w:p w14:paraId="68F3035D" w14:textId="77777777" w:rsidR="00FB0A89" w:rsidRPr="00B67B5A" w:rsidRDefault="00E06416">
      <w:pPr>
        <w:spacing w:line="500" w:lineRule="exact"/>
        <w:rPr>
          <w:b/>
          <w:sz w:val="24"/>
        </w:rPr>
      </w:pPr>
      <w:r w:rsidRPr="00B67B5A">
        <w:rPr>
          <w:rFonts w:hint="eastAsia"/>
          <w:b/>
          <w:sz w:val="24"/>
        </w:rPr>
        <w:t>三、费用</w:t>
      </w:r>
    </w:p>
    <w:p w14:paraId="4DD4F2E8" w14:textId="77777777" w:rsidR="00FB0A89" w:rsidRPr="00B67B5A" w:rsidRDefault="00E06416">
      <w:pPr>
        <w:spacing w:line="500" w:lineRule="exact"/>
        <w:ind w:firstLine="480"/>
        <w:rPr>
          <w:sz w:val="24"/>
        </w:rPr>
      </w:pPr>
      <w:bookmarkStart w:id="24" w:name="_Toc38943419"/>
      <w:bookmarkStart w:id="25" w:name="_Toc42392974"/>
      <w:r w:rsidRPr="00B67B5A">
        <w:rPr>
          <w:rFonts w:hint="eastAsia"/>
          <w:sz w:val="24"/>
        </w:rPr>
        <w:t>供应商在参与本项目中所涉及的一切费用，均由供应商自行承担。</w:t>
      </w:r>
      <w:bookmarkEnd w:id="24"/>
      <w:bookmarkEnd w:id="25"/>
    </w:p>
    <w:p w14:paraId="7D778C3D" w14:textId="77777777" w:rsidR="00FB0A89" w:rsidRPr="00B67B5A" w:rsidRDefault="00E06416">
      <w:pPr>
        <w:spacing w:line="500" w:lineRule="exact"/>
        <w:rPr>
          <w:b/>
          <w:sz w:val="24"/>
        </w:rPr>
      </w:pPr>
      <w:bookmarkStart w:id="26" w:name="_Toc188469610"/>
      <w:bookmarkEnd w:id="26"/>
      <w:r w:rsidRPr="00B67B5A">
        <w:rPr>
          <w:rFonts w:hint="eastAsia"/>
          <w:b/>
          <w:sz w:val="24"/>
        </w:rPr>
        <w:t>四、询价文件</w:t>
      </w:r>
    </w:p>
    <w:p w14:paraId="6E4BF7D1"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询价文件包括下列内容：</w:t>
      </w:r>
    </w:p>
    <w:p w14:paraId="736F1046" w14:textId="77777777" w:rsidR="00FB0A89" w:rsidRPr="00B67B5A" w:rsidRDefault="00E06416">
      <w:pPr>
        <w:spacing w:line="500" w:lineRule="exact"/>
        <w:ind w:firstLine="720"/>
        <w:rPr>
          <w:sz w:val="24"/>
        </w:rPr>
      </w:pPr>
      <w:r w:rsidRPr="00B67B5A">
        <w:rPr>
          <w:rFonts w:hint="eastAsia"/>
          <w:sz w:val="24"/>
        </w:rPr>
        <w:t>第一部分询价邀请书</w:t>
      </w:r>
    </w:p>
    <w:p w14:paraId="06D0374F" w14:textId="77777777" w:rsidR="00FB0A89" w:rsidRPr="00B67B5A" w:rsidRDefault="00E06416">
      <w:pPr>
        <w:spacing w:line="500" w:lineRule="exact"/>
        <w:ind w:firstLine="720"/>
        <w:rPr>
          <w:sz w:val="24"/>
        </w:rPr>
      </w:pPr>
      <w:r w:rsidRPr="00B67B5A">
        <w:rPr>
          <w:rFonts w:hint="eastAsia"/>
          <w:sz w:val="24"/>
        </w:rPr>
        <w:t>第二部分询价须知</w:t>
      </w:r>
    </w:p>
    <w:p w14:paraId="7CE67822" w14:textId="77777777" w:rsidR="00FB0A89" w:rsidRPr="00B67B5A" w:rsidRDefault="00E06416">
      <w:pPr>
        <w:spacing w:line="500" w:lineRule="exact"/>
        <w:ind w:firstLine="720"/>
        <w:rPr>
          <w:sz w:val="24"/>
        </w:rPr>
      </w:pPr>
      <w:r w:rsidRPr="00B67B5A">
        <w:rPr>
          <w:rFonts w:hint="eastAsia"/>
          <w:sz w:val="24"/>
        </w:rPr>
        <w:t>第三部分供货需求及技术规格</w:t>
      </w:r>
    </w:p>
    <w:p w14:paraId="309BB786" w14:textId="77777777" w:rsidR="00FB0A89" w:rsidRPr="00B67B5A" w:rsidRDefault="00E06416">
      <w:pPr>
        <w:spacing w:line="500" w:lineRule="exact"/>
        <w:ind w:firstLine="720"/>
        <w:rPr>
          <w:sz w:val="24"/>
        </w:rPr>
      </w:pPr>
      <w:r w:rsidRPr="00B67B5A">
        <w:rPr>
          <w:rFonts w:hint="eastAsia"/>
          <w:sz w:val="24"/>
        </w:rPr>
        <w:t>第四部分评审办法</w:t>
      </w:r>
    </w:p>
    <w:p w14:paraId="60DC5D3B" w14:textId="77777777" w:rsidR="00FB0A89" w:rsidRPr="00B67B5A" w:rsidRDefault="00E06416">
      <w:pPr>
        <w:spacing w:line="500" w:lineRule="exact"/>
        <w:ind w:firstLine="720"/>
        <w:rPr>
          <w:sz w:val="24"/>
        </w:rPr>
      </w:pPr>
      <w:r w:rsidRPr="00B67B5A">
        <w:rPr>
          <w:rFonts w:hint="eastAsia"/>
          <w:sz w:val="24"/>
        </w:rPr>
        <w:t>第五部分响应文件格式</w:t>
      </w:r>
    </w:p>
    <w:p w14:paraId="00F17A34" w14:textId="77777777" w:rsidR="00FB0A89" w:rsidRPr="00B67B5A" w:rsidRDefault="00E06416">
      <w:pPr>
        <w:spacing w:line="500" w:lineRule="exact"/>
        <w:rPr>
          <w:b/>
          <w:sz w:val="24"/>
        </w:rPr>
      </w:pPr>
      <w:bookmarkStart w:id="27" w:name="_Toc188469612"/>
      <w:bookmarkEnd w:id="27"/>
      <w:r w:rsidRPr="00B67B5A">
        <w:rPr>
          <w:rFonts w:hint="eastAsia"/>
          <w:b/>
          <w:sz w:val="24"/>
        </w:rPr>
        <w:t>五、询价文件的澄清</w:t>
      </w:r>
    </w:p>
    <w:p w14:paraId="4AE9C13B" w14:textId="77777777" w:rsidR="00FB0A89" w:rsidRPr="00B67B5A" w:rsidRDefault="00E06416">
      <w:pPr>
        <w:spacing w:line="500" w:lineRule="exact"/>
        <w:ind w:firstLine="480"/>
        <w:rPr>
          <w:sz w:val="24"/>
        </w:rPr>
      </w:pPr>
      <w:r w:rsidRPr="00B67B5A">
        <w:rPr>
          <w:sz w:val="24"/>
        </w:rPr>
        <w:t>1.</w:t>
      </w:r>
      <w:r w:rsidRPr="00B67B5A">
        <w:rPr>
          <w:rFonts w:hint="eastAsia"/>
          <w:sz w:val="24"/>
        </w:rPr>
        <w:t>供应商应仔细阅读和</w:t>
      </w:r>
      <w:proofErr w:type="gramStart"/>
      <w:r w:rsidRPr="00B67B5A">
        <w:rPr>
          <w:rFonts w:hint="eastAsia"/>
          <w:sz w:val="24"/>
        </w:rPr>
        <w:t>检查询价文件</w:t>
      </w:r>
      <w:proofErr w:type="gramEnd"/>
      <w:r w:rsidRPr="00B67B5A">
        <w:rPr>
          <w:rFonts w:hint="eastAsia"/>
          <w:sz w:val="24"/>
        </w:rPr>
        <w:t>的全部内容。如发现缺页或附件不全，应及时向采购人或委托的采购代理机构提出，以便补齐，</w:t>
      </w:r>
      <w:r w:rsidRPr="00B67B5A">
        <w:rPr>
          <w:rFonts w:ascii="宋体" w:hAnsi="宋体" w:hint="eastAsia"/>
          <w:sz w:val="24"/>
        </w:rPr>
        <w:t>否则，由此引起</w:t>
      </w:r>
      <w:r w:rsidRPr="00B67B5A">
        <w:rPr>
          <w:rFonts w:ascii="宋体" w:hAnsi="宋体" w:hint="eastAsia"/>
          <w:sz w:val="24"/>
        </w:rPr>
        <w:lastRenderedPageBreak/>
        <w:t>的损失自负</w:t>
      </w:r>
      <w:r w:rsidRPr="00B67B5A">
        <w:rPr>
          <w:rFonts w:hint="eastAsia"/>
          <w:sz w:val="24"/>
        </w:rPr>
        <w:t>。如有疑问，应当在中国兵器电子商务平台公开报价期间以书面形式提出，并送达采购人，要求采购人对询价文件予以澄清。</w:t>
      </w:r>
    </w:p>
    <w:p w14:paraId="04A6D1F3" w14:textId="77777777" w:rsidR="00FB0A89" w:rsidRPr="00B67B5A" w:rsidRDefault="00E06416">
      <w:pPr>
        <w:spacing w:line="500" w:lineRule="exact"/>
        <w:ind w:firstLine="480"/>
        <w:rPr>
          <w:sz w:val="24"/>
        </w:rPr>
      </w:pPr>
      <w:r w:rsidRPr="00B67B5A">
        <w:rPr>
          <w:sz w:val="24"/>
        </w:rPr>
        <w:t>2.</w:t>
      </w:r>
      <w:r w:rsidRPr="00B67B5A">
        <w:rPr>
          <w:rFonts w:hint="eastAsia"/>
          <w:sz w:val="24"/>
        </w:rPr>
        <w:t>询价文件的澄清以书面形式发给所有参与询价的供应商，但不指明澄清问题的来源。</w:t>
      </w:r>
    </w:p>
    <w:p w14:paraId="0ED10A3B" w14:textId="77777777" w:rsidR="00FB0A89" w:rsidRPr="00B67B5A" w:rsidRDefault="00E06416">
      <w:pPr>
        <w:spacing w:line="500" w:lineRule="exact"/>
        <w:ind w:firstLine="480"/>
        <w:rPr>
          <w:sz w:val="24"/>
        </w:rPr>
      </w:pPr>
      <w:r w:rsidRPr="00B67B5A">
        <w:rPr>
          <w:sz w:val="24"/>
        </w:rPr>
        <w:t>3.</w:t>
      </w:r>
      <w:r w:rsidRPr="00B67B5A">
        <w:rPr>
          <w:rFonts w:hint="eastAsia"/>
          <w:sz w:val="24"/>
        </w:rPr>
        <w:t>供应商在收到澄清后，应按询价须知前附表规定的时间和形式通知采购人，确认已收到该澄清。</w:t>
      </w:r>
    </w:p>
    <w:p w14:paraId="048240B2" w14:textId="77777777" w:rsidR="00FB0A89" w:rsidRPr="00B67B5A" w:rsidRDefault="00E06416">
      <w:pPr>
        <w:spacing w:line="500" w:lineRule="exact"/>
        <w:rPr>
          <w:rFonts w:ascii="宋体" w:hAnsi="宋体"/>
          <w:b/>
          <w:sz w:val="24"/>
        </w:rPr>
      </w:pPr>
      <w:r w:rsidRPr="00B67B5A">
        <w:rPr>
          <w:rFonts w:ascii="宋体" w:hAnsi="宋体"/>
          <w:b/>
          <w:sz w:val="24"/>
        </w:rPr>
        <w:t>六</w:t>
      </w:r>
      <w:r w:rsidRPr="00B67B5A">
        <w:rPr>
          <w:rFonts w:ascii="宋体" w:hAnsi="宋体" w:hint="eastAsia"/>
          <w:b/>
          <w:sz w:val="24"/>
        </w:rPr>
        <w:t>、</w:t>
      </w:r>
      <w:r w:rsidRPr="00B67B5A">
        <w:rPr>
          <w:rFonts w:ascii="宋体" w:hAnsi="宋体"/>
          <w:b/>
          <w:sz w:val="24"/>
        </w:rPr>
        <w:t>询价文件的修改</w:t>
      </w:r>
    </w:p>
    <w:p w14:paraId="13F8962D" w14:textId="77777777" w:rsidR="00FB0A89" w:rsidRPr="00B67B5A" w:rsidRDefault="00E06416">
      <w:pPr>
        <w:spacing w:line="500" w:lineRule="exact"/>
        <w:ind w:firstLine="480"/>
        <w:rPr>
          <w:sz w:val="24"/>
        </w:rPr>
      </w:pPr>
      <w:r w:rsidRPr="00B67B5A">
        <w:rPr>
          <w:sz w:val="24"/>
        </w:rPr>
        <w:t>1.</w:t>
      </w:r>
      <w:r w:rsidRPr="00B67B5A">
        <w:rPr>
          <w:rFonts w:hint="eastAsia"/>
          <w:sz w:val="24"/>
        </w:rPr>
        <w:t>采购人以书面形式修改询价文件，并通知所有已获得询价文件的供应商。</w:t>
      </w:r>
    </w:p>
    <w:p w14:paraId="42A607F3" w14:textId="77777777" w:rsidR="00FB0A89" w:rsidRPr="00B67B5A" w:rsidRDefault="00E06416">
      <w:pPr>
        <w:spacing w:line="500" w:lineRule="exact"/>
        <w:ind w:firstLine="480"/>
        <w:rPr>
          <w:sz w:val="24"/>
        </w:rPr>
      </w:pPr>
      <w:r w:rsidRPr="00B67B5A">
        <w:rPr>
          <w:sz w:val="24"/>
        </w:rPr>
        <w:t>2.</w:t>
      </w:r>
      <w:r w:rsidRPr="00B67B5A">
        <w:rPr>
          <w:rFonts w:hint="eastAsia"/>
          <w:sz w:val="24"/>
        </w:rPr>
        <w:t>供应商在收到修改后，应按询价须知前附表规定的时间和形式通知采购人，确认已收到该修改。修改内容相互矛盾时，以最后发出的为准。</w:t>
      </w:r>
    </w:p>
    <w:p w14:paraId="768BD9AE" w14:textId="77777777" w:rsidR="00FB0A89" w:rsidRPr="00B67B5A" w:rsidRDefault="00E06416">
      <w:pPr>
        <w:spacing w:line="500" w:lineRule="exact"/>
        <w:rPr>
          <w:rFonts w:ascii="宋体" w:hAnsi="宋体"/>
          <w:b/>
          <w:sz w:val="24"/>
        </w:rPr>
      </w:pPr>
      <w:bookmarkStart w:id="28" w:name="_Toc38943420"/>
      <w:bookmarkStart w:id="29" w:name="_Toc188469614"/>
      <w:bookmarkStart w:id="30" w:name="_Toc42392975"/>
      <w:bookmarkEnd w:id="28"/>
      <w:bookmarkEnd w:id="29"/>
      <w:bookmarkEnd w:id="30"/>
      <w:r w:rsidRPr="00B67B5A">
        <w:rPr>
          <w:rFonts w:ascii="宋体" w:hAnsi="宋体"/>
          <w:b/>
          <w:sz w:val="24"/>
        </w:rPr>
        <w:t>七、</w:t>
      </w:r>
      <w:r w:rsidRPr="00B67B5A">
        <w:rPr>
          <w:rFonts w:ascii="宋体" w:hAnsi="宋体" w:hint="eastAsia"/>
          <w:b/>
          <w:sz w:val="24"/>
        </w:rPr>
        <w:t>响应</w:t>
      </w:r>
      <w:r w:rsidRPr="00B67B5A">
        <w:rPr>
          <w:rFonts w:ascii="宋体" w:hAnsi="宋体"/>
          <w:b/>
          <w:sz w:val="24"/>
        </w:rPr>
        <w:t>文件</w:t>
      </w:r>
    </w:p>
    <w:p w14:paraId="6E2AD155" w14:textId="77777777" w:rsidR="00FB0A89" w:rsidRPr="00B67B5A" w:rsidRDefault="00E06416">
      <w:pPr>
        <w:spacing w:line="500" w:lineRule="exact"/>
        <w:ind w:firstLine="480"/>
        <w:rPr>
          <w:rFonts w:ascii="宋体" w:hAnsi="宋体"/>
          <w:sz w:val="24"/>
        </w:rPr>
      </w:pPr>
      <w:r w:rsidRPr="00B67B5A">
        <w:rPr>
          <w:rFonts w:ascii="宋体" w:hAnsi="宋体"/>
          <w:sz w:val="24"/>
        </w:rPr>
        <w:t>1.</w:t>
      </w:r>
      <w:r w:rsidRPr="00B67B5A">
        <w:rPr>
          <w:rFonts w:ascii="宋体" w:hAnsi="宋体" w:hint="eastAsia"/>
          <w:sz w:val="24"/>
        </w:rPr>
        <w:t>响应文件的组成</w:t>
      </w:r>
    </w:p>
    <w:p w14:paraId="7BADA415"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响应文件应包括下列内容：</w:t>
      </w:r>
    </w:p>
    <w:p w14:paraId="4F7CC3B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（1）报价函；</w:t>
      </w:r>
    </w:p>
    <w:p w14:paraId="006D610F"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（2）法定代表人（单位负责人）身份证明或授权委托书；</w:t>
      </w:r>
    </w:p>
    <w:p w14:paraId="7F312F8C"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（3）响应保证金（如有）；</w:t>
      </w:r>
    </w:p>
    <w:p w14:paraId="1CFA096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（4）商务和技术偏差表；</w:t>
      </w:r>
    </w:p>
    <w:p w14:paraId="3F48211E"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（5）分项报价表；</w:t>
      </w:r>
    </w:p>
    <w:p w14:paraId="4D2B4E2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w:t>
      </w:r>
      <w:r w:rsidRPr="00B67B5A">
        <w:rPr>
          <w:rFonts w:ascii="宋体" w:hAnsi="宋体"/>
          <w:sz w:val="24"/>
        </w:rPr>
        <w:t>6</w:t>
      </w:r>
      <w:r w:rsidRPr="00B67B5A">
        <w:rPr>
          <w:rFonts w:ascii="宋体" w:hAnsi="宋体" w:hint="eastAsia"/>
          <w:sz w:val="24"/>
        </w:rPr>
        <w:t>）资格审查资料；</w:t>
      </w:r>
    </w:p>
    <w:p w14:paraId="1162B26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w:t>
      </w:r>
      <w:r w:rsidRPr="00B67B5A">
        <w:rPr>
          <w:rFonts w:ascii="宋体" w:hAnsi="宋体"/>
          <w:sz w:val="24"/>
        </w:rPr>
        <w:t>7</w:t>
      </w:r>
      <w:r w:rsidRPr="00B67B5A">
        <w:rPr>
          <w:rFonts w:ascii="宋体" w:hAnsi="宋体" w:hint="eastAsia"/>
          <w:sz w:val="24"/>
        </w:rPr>
        <w:t>）供应商技术资料（包括但不限于设备技术性能指标的详细描述、技术支持资料、技术服务和</w:t>
      </w:r>
      <w:proofErr w:type="gramStart"/>
      <w:r w:rsidRPr="00B67B5A">
        <w:rPr>
          <w:rFonts w:ascii="宋体" w:hAnsi="宋体" w:hint="eastAsia"/>
          <w:sz w:val="24"/>
        </w:rPr>
        <w:t>质保期</w:t>
      </w:r>
      <w:proofErr w:type="gramEnd"/>
      <w:r w:rsidRPr="00B67B5A">
        <w:rPr>
          <w:rFonts w:ascii="宋体" w:hAnsi="宋体" w:hint="eastAsia"/>
          <w:sz w:val="24"/>
        </w:rPr>
        <w:t>服务计划、询价须知前附表规定的其他资料。）</w:t>
      </w:r>
    </w:p>
    <w:p w14:paraId="1262A051"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w:t>
      </w:r>
      <w:r w:rsidRPr="00B67B5A">
        <w:rPr>
          <w:rFonts w:ascii="宋体" w:hAnsi="宋体"/>
          <w:sz w:val="24"/>
        </w:rPr>
        <w:t>8</w:t>
      </w:r>
      <w:r w:rsidRPr="00B67B5A">
        <w:rPr>
          <w:rFonts w:ascii="宋体" w:hAnsi="宋体" w:hint="eastAsia"/>
          <w:sz w:val="24"/>
        </w:rPr>
        <w:t>）供应商在询</w:t>
      </w:r>
      <w:proofErr w:type="gramStart"/>
      <w:r w:rsidRPr="00B67B5A">
        <w:rPr>
          <w:rFonts w:ascii="宋体" w:hAnsi="宋体" w:hint="eastAsia"/>
          <w:sz w:val="24"/>
        </w:rPr>
        <w:t>价过程</w:t>
      </w:r>
      <w:proofErr w:type="gramEnd"/>
      <w:r w:rsidRPr="00B67B5A">
        <w:rPr>
          <w:rFonts w:ascii="宋体" w:hAnsi="宋体" w:hint="eastAsia"/>
          <w:sz w:val="24"/>
        </w:rPr>
        <w:t>中</w:t>
      </w:r>
      <w:proofErr w:type="gramStart"/>
      <w:r w:rsidRPr="00B67B5A">
        <w:rPr>
          <w:rFonts w:ascii="宋体" w:hAnsi="宋体" w:hint="eastAsia"/>
          <w:sz w:val="24"/>
        </w:rPr>
        <w:t>作出</w:t>
      </w:r>
      <w:proofErr w:type="gramEnd"/>
      <w:r w:rsidRPr="00B67B5A">
        <w:rPr>
          <w:rFonts w:ascii="宋体" w:hAnsi="宋体" w:hint="eastAsia"/>
          <w:sz w:val="24"/>
        </w:rPr>
        <w:t>的符合法律法规和询价文件规定的补充内容，构成响应文件的组成部分。</w:t>
      </w:r>
    </w:p>
    <w:p w14:paraId="6CACEBCF" w14:textId="77777777" w:rsidR="00FB0A89" w:rsidRPr="00B67B5A" w:rsidRDefault="00E06416">
      <w:pPr>
        <w:spacing w:line="500" w:lineRule="exact"/>
        <w:ind w:firstLine="480"/>
        <w:rPr>
          <w:rFonts w:ascii="宋体" w:hAnsi="宋体"/>
          <w:sz w:val="24"/>
        </w:rPr>
      </w:pPr>
      <w:r w:rsidRPr="00B67B5A">
        <w:rPr>
          <w:rFonts w:ascii="宋体" w:hAnsi="宋体"/>
          <w:sz w:val="24"/>
        </w:rPr>
        <w:t>2.</w:t>
      </w:r>
      <w:r w:rsidRPr="00B67B5A">
        <w:rPr>
          <w:rFonts w:ascii="宋体" w:hAnsi="宋体" w:hint="eastAsia"/>
          <w:sz w:val="24"/>
        </w:rPr>
        <w:t>报价</w:t>
      </w:r>
    </w:p>
    <w:p w14:paraId="40DF60B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2.1 报价应包括国家规定的增值税税金。</w:t>
      </w:r>
    </w:p>
    <w:p w14:paraId="548EBB9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2.2 供应商应充分了解该项目的总体情况以及影响报价的其他要素。</w:t>
      </w:r>
    </w:p>
    <w:p w14:paraId="02BEE7D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2.3报价为各分项报价金额之和，报价与分项报价的合价不一致的，应以各分项合价累计数为准，修正报价；如分项报价中存在缺漏项，则视为缺漏</w:t>
      </w:r>
      <w:proofErr w:type="gramStart"/>
      <w:r w:rsidRPr="00B67B5A">
        <w:rPr>
          <w:rFonts w:ascii="宋体" w:hAnsi="宋体" w:hint="eastAsia"/>
          <w:sz w:val="24"/>
        </w:rPr>
        <w:t>项</w:t>
      </w:r>
      <w:r w:rsidRPr="00B67B5A">
        <w:rPr>
          <w:rFonts w:ascii="宋体" w:hAnsi="宋体" w:hint="eastAsia"/>
          <w:sz w:val="24"/>
        </w:rPr>
        <w:lastRenderedPageBreak/>
        <w:t>价格</w:t>
      </w:r>
      <w:proofErr w:type="gramEnd"/>
      <w:r w:rsidRPr="00B67B5A">
        <w:rPr>
          <w:rFonts w:ascii="宋体" w:hAnsi="宋体" w:hint="eastAsia"/>
          <w:sz w:val="24"/>
        </w:rPr>
        <w:t>已包含在其他分项报价之中。供应商在响应文件递交截止时间前修改报价函中的报价总额，应同时修改响应文件“分项报价表”中的相应报价。</w:t>
      </w:r>
    </w:p>
    <w:p w14:paraId="70D12374"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2.4 采购人设有最高限价的，供应商的报价不得超过最高限价，最高限价在询价须知前附表中载明。</w:t>
      </w:r>
    </w:p>
    <w:p w14:paraId="224A1F1E"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3响应文件有效期</w:t>
      </w:r>
    </w:p>
    <w:p w14:paraId="109883C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3.1除询价须知前附表另有规定外，响应文件有效期为 90 天。</w:t>
      </w:r>
    </w:p>
    <w:p w14:paraId="46039CB7"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3.2在响应文件有效期内，供应商撤销响应文件的，应承担询价文件和法律规定的责任。</w:t>
      </w:r>
    </w:p>
    <w:p w14:paraId="13A0004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3.3 出现特殊情况需要延长响应文件有效期的，采购人或委托的采购代理机构以书面形式通知所有供应商延长响应文件有效期。供应商应予以书面答复，同意延长的，应相应延长其响应保证金的有效期；供应</w:t>
      </w:r>
      <w:proofErr w:type="gramStart"/>
      <w:r w:rsidRPr="00B67B5A">
        <w:rPr>
          <w:rFonts w:ascii="宋体" w:hAnsi="宋体" w:hint="eastAsia"/>
          <w:sz w:val="24"/>
        </w:rPr>
        <w:t>商拒绝</w:t>
      </w:r>
      <w:proofErr w:type="gramEnd"/>
      <w:r w:rsidRPr="00B67B5A">
        <w:rPr>
          <w:rFonts w:ascii="宋体" w:hAnsi="宋体" w:hint="eastAsia"/>
          <w:sz w:val="24"/>
        </w:rPr>
        <w:t>延长的，其报价失效，但供应商有权收回其响应保证金。</w:t>
      </w:r>
    </w:p>
    <w:p w14:paraId="7C36AD67"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w:t>
      </w:r>
      <w:r w:rsidRPr="00B67B5A">
        <w:rPr>
          <w:rFonts w:ascii="宋体" w:hAnsi="宋体"/>
          <w:sz w:val="24"/>
        </w:rPr>
        <w:t>.</w:t>
      </w:r>
      <w:r w:rsidRPr="00B67B5A">
        <w:rPr>
          <w:rFonts w:ascii="宋体" w:hAnsi="宋体" w:hint="eastAsia"/>
          <w:sz w:val="24"/>
        </w:rPr>
        <w:t>响应保证金</w:t>
      </w:r>
    </w:p>
    <w:p w14:paraId="58A748E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4.1供应商在递交响应文件的同时，应按询价须知前附表规定的金额、形式递交响应保证金，并作为其响应文件的组成部分。</w:t>
      </w:r>
    </w:p>
    <w:p w14:paraId="24A54CFE"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w:t>
      </w:r>
      <w:r w:rsidRPr="00B67B5A">
        <w:rPr>
          <w:rFonts w:ascii="宋体" w:hAnsi="宋体"/>
          <w:sz w:val="24"/>
        </w:rPr>
        <w:t>2</w:t>
      </w:r>
      <w:r w:rsidRPr="00B67B5A">
        <w:rPr>
          <w:rFonts w:ascii="宋体" w:hAnsi="宋体" w:hint="eastAsia"/>
          <w:sz w:val="24"/>
        </w:rPr>
        <w:t>采购人或委托的采购代理机构最迟将在与成交供应商签订合同后 5 日内，向未成交的供应商和成交供应商退还响应保证金。</w:t>
      </w:r>
    </w:p>
    <w:p w14:paraId="74877C25"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w:t>
      </w:r>
      <w:r w:rsidRPr="00B67B5A">
        <w:rPr>
          <w:rFonts w:ascii="宋体" w:hAnsi="宋体"/>
          <w:sz w:val="24"/>
        </w:rPr>
        <w:t>3</w:t>
      </w:r>
      <w:r w:rsidRPr="00B67B5A">
        <w:rPr>
          <w:rFonts w:ascii="宋体" w:hAnsi="宋体" w:hint="eastAsia"/>
          <w:sz w:val="24"/>
        </w:rPr>
        <w:t>有下列情形之一的，响应保证金将不予退还：</w:t>
      </w:r>
    </w:p>
    <w:p w14:paraId="0CB2896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（1）供应商在响应文件有效期内撤销响应文件；</w:t>
      </w:r>
    </w:p>
    <w:p w14:paraId="384E3F4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（2）成交供应商在收到成交通知书后，无正当理由不与采购人订立合同，在签订合同时向采购人提出附加条件，或者不按照询价文件要求提交履约保证金；</w:t>
      </w:r>
    </w:p>
    <w:p w14:paraId="2CDDB71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（3）发生询价须知前附表规定的其他可以不予退还响应保证金的情形。</w:t>
      </w:r>
    </w:p>
    <w:p w14:paraId="50C4FD30" w14:textId="77777777" w:rsidR="00FB0A89" w:rsidRPr="00B67B5A" w:rsidRDefault="00E06416">
      <w:pPr>
        <w:spacing w:line="500" w:lineRule="exact"/>
        <w:ind w:firstLine="480"/>
        <w:rPr>
          <w:rFonts w:ascii="宋体" w:hAnsi="宋体"/>
          <w:sz w:val="24"/>
        </w:rPr>
      </w:pPr>
      <w:r w:rsidRPr="00B67B5A">
        <w:rPr>
          <w:rFonts w:ascii="宋体" w:hAnsi="宋体"/>
          <w:sz w:val="24"/>
        </w:rPr>
        <w:t>5.</w:t>
      </w:r>
      <w:r w:rsidRPr="00B67B5A">
        <w:rPr>
          <w:rFonts w:ascii="宋体" w:hAnsi="宋体" w:hint="eastAsia"/>
          <w:sz w:val="24"/>
        </w:rPr>
        <w:t>响应文件的编制</w:t>
      </w:r>
    </w:p>
    <w:p w14:paraId="3031F780" w14:textId="77777777" w:rsidR="00FB0A89" w:rsidRPr="00B67B5A" w:rsidRDefault="00E06416">
      <w:pPr>
        <w:spacing w:line="500" w:lineRule="exact"/>
        <w:ind w:firstLine="480"/>
        <w:rPr>
          <w:rFonts w:ascii="宋体" w:hAnsi="宋体"/>
          <w:sz w:val="24"/>
        </w:rPr>
      </w:pPr>
      <w:r w:rsidRPr="00B67B5A">
        <w:rPr>
          <w:rFonts w:ascii="宋体" w:hAnsi="宋体"/>
          <w:sz w:val="24"/>
        </w:rPr>
        <w:t>5</w:t>
      </w:r>
      <w:r w:rsidRPr="00B67B5A">
        <w:rPr>
          <w:rFonts w:ascii="宋体" w:hAnsi="宋体" w:hint="eastAsia"/>
          <w:sz w:val="24"/>
        </w:rPr>
        <w:t>.1 响应文件应按询价文件提供的“响应文件格式”进行编写，如有必要，可以增加附页，作为响应文件的组成部分。</w:t>
      </w:r>
    </w:p>
    <w:p w14:paraId="07F0B3E8" w14:textId="77777777" w:rsidR="00FB0A89" w:rsidRPr="00B67B5A" w:rsidRDefault="00E06416">
      <w:pPr>
        <w:spacing w:line="500" w:lineRule="exact"/>
        <w:ind w:firstLine="480"/>
        <w:rPr>
          <w:rFonts w:ascii="宋体" w:hAnsi="宋体"/>
          <w:sz w:val="24"/>
        </w:rPr>
      </w:pPr>
      <w:r w:rsidRPr="00B67B5A">
        <w:rPr>
          <w:rFonts w:ascii="宋体" w:hAnsi="宋体"/>
          <w:sz w:val="24"/>
        </w:rPr>
        <w:t>5</w:t>
      </w:r>
      <w:r w:rsidRPr="00B67B5A">
        <w:rPr>
          <w:rFonts w:ascii="宋体" w:hAnsi="宋体" w:hint="eastAsia"/>
          <w:sz w:val="24"/>
        </w:rPr>
        <w:t>.</w:t>
      </w:r>
      <w:r w:rsidRPr="00B67B5A">
        <w:rPr>
          <w:rFonts w:ascii="宋体" w:hAnsi="宋体"/>
          <w:sz w:val="24"/>
        </w:rPr>
        <w:t>2</w:t>
      </w:r>
      <w:r w:rsidRPr="00B67B5A">
        <w:rPr>
          <w:rFonts w:ascii="宋体" w:hAnsi="宋体" w:hint="eastAsia"/>
          <w:sz w:val="24"/>
        </w:rPr>
        <w:t>（1）响应文件应用不褪色的材料书写或打印，报价函及对响应文件的澄清、说明和补正应由供应商的法定代表人（单位负责人）或其授权的代理人签字或盖单位章。由供应商的法定代表人（单位负责人）签字的，应附法定代</w:t>
      </w:r>
      <w:r w:rsidRPr="00B67B5A">
        <w:rPr>
          <w:rFonts w:ascii="宋体" w:hAnsi="宋体" w:hint="eastAsia"/>
          <w:sz w:val="24"/>
        </w:rPr>
        <w:lastRenderedPageBreak/>
        <w:t>表人（单位负责人）身份证明，由代理人签字的，应附授权委托书。响应文件应尽量避免涂改、</w:t>
      </w:r>
      <w:proofErr w:type="gramStart"/>
      <w:r w:rsidRPr="00B67B5A">
        <w:rPr>
          <w:rFonts w:ascii="宋体" w:hAnsi="宋体" w:hint="eastAsia"/>
          <w:sz w:val="24"/>
        </w:rPr>
        <w:t>行间插字或</w:t>
      </w:r>
      <w:proofErr w:type="gramEnd"/>
      <w:r w:rsidRPr="00B67B5A">
        <w:rPr>
          <w:rFonts w:ascii="宋体" w:hAnsi="宋体" w:hint="eastAsia"/>
          <w:sz w:val="24"/>
        </w:rPr>
        <w:t>删除。如果出现上述情况，改动之处应由供应商的法定代表人（单位负责人）或其授权的代理人签字或盖单位章。</w:t>
      </w:r>
    </w:p>
    <w:p w14:paraId="38328CE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（2）响应文件正本和副本的封面上应清楚地标记“正本”或“副本”的字样。如询价须知前附表没有特殊要求的，电子版与纸质版不一致以纸质版为准，纸质版正副本不一致，以正本为准</w:t>
      </w:r>
      <w:r w:rsidRPr="00B67B5A">
        <w:rPr>
          <w:rFonts w:ascii="宋体" w:hAnsi="宋体"/>
          <w:sz w:val="24"/>
        </w:rPr>
        <w:t>。</w:t>
      </w:r>
    </w:p>
    <w:p w14:paraId="0654F1B6" w14:textId="77777777" w:rsidR="00FB0A89" w:rsidRPr="00B67B5A" w:rsidRDefault="00E06416">
      <w:pPr>
        <w:spacing w:line="500" w:lineRule="exact"/>
        <w:rPr>
          <w:rFonts w:ascii="宋体" w:hAnsi="宋体"/>
          <w:b/>
          <w:sz w:val="24"/>
        </w:rPr>
      </w:pPr>
      <w:bookmarkStart w:id="31" w:name="_Toc188469622"/>
      <w:bookmarkStart w:id="32" w:name="_Toc38943421"/>
      <w:bookmarkStart w:id="33" w:name="_Toc42392976"/>
      <w:bookmarkEnd w:id="31"/>
      <w:bookmarkEnd w:id="32"/>
      <w:bookmarkEnd w:id="33"/>
      <w:r w:rsidRPr="00B67B5A">
        <w:rPr>
          <w:rFonts w:ascii="宋体" w:hAnsi="宋体"/>
          <w:b/>
          <w:sz w:val="24"/>
        </w:rPr>
        <w:t>八、</w:t>
      </w:r>
      <w:r w:rsidRPr="00B67B5A">
        <w:rPr>
          <w:rFonts w:ascii="宋体" w:hAnsi="宋体" w:hint="eastAsia"/>
          <w:b/>
          <w:sz w:val="24"/>
        </w:rPr>
        <w:t>响应文件</w:t>
      </w:r>
      <w:r w:rsidRPr="00B67B5A">
        <w:rPr>
          <w:rFonts w:ascii="宋体" w:hAnsi="宋体"/>
          <w:b/>
          <w:sz w:val="24"/>
        </w:rPr>
        <w:t>的</w:t>
      </w:r>
      <w:r w:rsidRPr="00B67B5A">
        <w:rPr>
          <w:rFonts w:ascii="宋体" w:hAnsi="宋体" w:hint="eastAsia"/>
          <w:b/>
          <w:sz w:val="24"/>
        </w:rPr>
        <w:t>递交</w:t>
      </w:r>
    </w:p>
    <w:p w14:paraId="03C97A89" w14:textId="77777777" w:rsidR="00FB0A89" w:rsidRPr="00B67B5A" w:rsidRDefault="00E06416">
      <w:pPr>
        <w:spacing w:line="500" w:lineRule="exact"/>
        <w:ind w:firstLine="480"/>
        <w:rPr>
          <w:rFonts w:ascii="宋体" w:hAnsi="宋体"/>
          <w:sz w:val="24"/>
        </w:rPr>
      </w:pPr>
      <w:bookmarkStart w:id="34" w:name="_Toc188469623"/>
      <w:r w:rsidRPr="00B67B5A">
        <w:rPr>
          <w:rFonts w:ascii="宋体" w:hAnsi="宋体"/>
          <w:sz w:val="24"/>
        </w:rPr>
        <w:t>1.</w:t>
      </w:r>
      <w:r w:rsidRPr="00B67B5A">
        <w:rPr>
          <w:rFonts w:ascii="宋体" w:hAnsi="宋体" w:hint="eastAsia"/>
          <w:sz w:val="24"/>
        </w:rPr>
        <w:t>供应商应在规定的响应文件递交截止时间前递交响应文件。</w:t>
      </w:r>
    </w:p>
    <w:p w14:paraId="636E7BB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w:t>
      </w:r>
      <w:r w:rsidRPr="00B67B5A">
        <w:rPr>
          <w:rFonts w:ascii="宋体" w:hAnsi="宋体"/>
          <w:sz w:val="24"/>
        </w:rPr>
        <w:t>.</w:t>
      </w:r>
      <w:r w:rsidRPr="00B67B5A">
        <w:rPr>
          <w:rFonts w:ascii="宋体" w:hAnsi="宋体" w:hint="eastAsia"/>
          <w:sz w:val="24"/>
        </w:rPr>
        <w:t>供应商应在规定的响应文件递交地点递交响应文件。</w:t>
      </w:r>
    </w:p>
    <w:p w14:paraId="208CD9D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w:t>
      </w:r>
      <w:r w:rsidRPr="00B67B5A">
        <w:rPr>
          <w:rFonts w:ascii="宋体" w:hAnsi="宋体"/>
          <w:sz w:val="24"/>
        </w:rPr>
        <w:t>.</w:t>
      </w:r>
      <w:r w:rsidRPr="00B67B5A">
        <w:rPr>
          <w:rFonts w:ascii="宋体" w:hAnsi="宋体" w:hint="eastAsia"/>
          <w:sz w:val="24"/>
        </w:rPr>
        <w:t>供应商所递交的响应文件不予退还。</w:t>
      </w:r>
    </w:p>
    <w:p w14:paraId="568D2BEC"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4.逾期送达的或者未送达指定地点的响应文件，采购人将予以拒收。</w:t>
      </w:r>
      <w:bookmarkEnd w:id="34"/>
    </w:p>
    <w:p w14:paraId="00DAE663" w14:textId="77777777" w:rsidR="00FB0A89" w:rsidRPr="00B67B5A" w:rsidRDefault="00E06416">
      <w:pPr>
        <w:spacing w:line="500" w:lineRule="exact"/>
        <w:rPr>
          <w:rFonts w:ascii="宋体" w:hAnsi="宋体"/>
          <w:b/>
          <w:sz w:val="24"/>
        </w:rPr>
      </w:pPr>
      <w:bookmarkStart w:id="35" w:name="_Toc188469625"/>
      <w:bookmarkStart w:id="36" w:name="_Toc38943422"/>
      <w:bookmarkStart w:id="37" w:name="_Toc42392977"/>
      <w:bookmarkEnd w:id="35"/>
      <w:r w:rsidRPr="00B67B5A">
        <w:rPr>
          <w:rFonts w:ascii="宋体" w:hAnsi="宋体"/>
          <w:b/>
          <w:sz w:val="24"/>
        </w:rPr>
        <w:t>九、响应文件递交截止</w:t>
      </w:r>
      <w:r w:rsidRPr="00B67B5A">
        <w:rPr>
          <w:rFonts w:ascii="宋体" w:hAnsi="宋体" w:hint="eastAsia"/>
          <w:b/>
          <w:sz w:val="24"/>
        </w:rPr>
        <w:t>时间</w:t>
      </w:r>
      <w:r w:rsidRPr="00B67B5A">
        <w:rPr>
          <w:rFonts w:ascii="宋体" w:hAnsi="宋体"/>
          <w:b/>
          <w:sz w:val="24"/>
        </w:rPr>
        <w:t>的变更</w:t>
      </w:r>
    </w:p>
    <w:p w14:paraId="68C51BC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采购人</w:t>
      </w:r>
      <w:r w:rsidRPr="00B67B5A">
        <w:rPr>
          <w:rFonts w:ascii="宋体" w:hAnsi="宋体"/>
          <w:sz w:val="24"/>
        </w:rPr>
        <w:t>按本须知规定以澄清（答疑）纪要或修改补充通知的方式，酌情延长递交</w:t>
      </w:r>
      <w:r w:rsidRPr="00B67B5A">
        <w:rPr>
          <w:rFonts w:ascii="宋体" w:hAnsi="宋体" w:hint="eastAsia"/>
          <w:sz w:val="24"/>
        </w:rPr>
        <w:t>响应文件</w:t>
      </w:r>
      <w:r w:rsidRPr="00B67B5A">
        <w:rPr>
          <w:rFonts w:ascii="宋体" w:hAnsi="宋体"/>
          <w:sz w:val="24"/>
        </w:rPr>
        <w:t>的截止</w:t>
      </w:r>
      <w:r w:rsidRPr="00B67B5A">
        <w:rPr>
          <w:rFonts w:ascii="宋体" w:hAnsi="宋体" w:hint="eastAsia"/>
          <w:sz w:val="24"/>
        </w:rPr>
        <w:t>时间的</w:t>
      </w:r>
      <w:r w:rsidRPr="00B67B5A">
        <w:rPr>
          <w:rFonts w:ascii="宋体" w:hAnsi="宋体"/>
          <w:sz w:val="24"/>
        </w:rPr>
        <w:t>，</w:t>
      </w:r>
      <w:r w:rsidRPr="00B67B5A">
        <w:rPr>
          <w:rFonts w:ascii="宋体" w:hAnsi="宋体" w:hint="eastAsia"/>
          <w:sz w:val="24"/>
        </w:rPr>
        <w:t>采购人</w:t>
      </w:r>
      <w:r w:rsidRPr="00B67B5A">
        <w:rPr>
          <w:rFonts w:ascii="宋体" w:hAnsi="宋体"/>
          <w:sz w:val="24"/>
        </w:rPr>
        <w:t>和供应商原定</w:t>
      </w:r>
      <w:r w:rsidRPr="00B67B5A">
        <w:rPr>
          <w:rFonts w:ascii="宋体" w:hAnsi="宋体" w:hint="eastAsia"/>
          <w:sz w:val="24"/>
        </w:rPr>
        <w:t>递交响应文件的截止时间前</w:t>
      </w:r>
      <w:r w:rsidRPr="00B67B5A">
        <w:rPr>
          <w:rFonts w:ascii="宋体" w:hAnsi="宋体"/>
          <w:sz w:val="24"/>
        </w:rPr>
        <w:t>的全部权利、责任和义务</w:t>
      </w:r>
      <w:r w:rsidRPr="00B67B5A">
        <w:rPr>
          <w:rFonts w:ascii="宋体" w:hAnsi="宋体" w:hint="eastAsia"/>
          <w:sz w:val="24"/>
        </w:rPr>
        <w:t>，</w:t>
      </w:r>
      <w:r w:rsidRPr="00B67B5A">
        <w:rPr>
          <w:rFonts w:ascii="宋体" w:hAnsi="宋体"/>
          <w:sz w:val="24"/>
        </w:rPr>
        <w:t>在延长后的</w:t>
      </w:r>
      <w:r w:rsidRPr="00B67B5A">
        <w:rPr>
          <w:rFonts w:ascii="宋体" w:hAnsi="宋体" w:hint="eastAsia"/>
          <w:sz w:val="24"/>
        </w:rPr>
        <w:t>递交响应文件的截止时间前</w:t>
      </w:r>
      <w:r w:rsidRPr="00B67B5A">
        <w:rPr>
          <w:rFonts w:ascii="宋体" w:hAnsi="宋体"/>
          <w:sz w:val="24"/>
        </w:rPr>
        <w:t>保持不变。</w:t>
      </w:r>
    </w:p>
    <w:p w14:paraId="6CC7D438" w14:textId="77777777" w:rsidR="00FB0A89" w:rsidRPr="00B67B5A" w:rsidRDefault="00E06416">
      <w:pPr>
        <w:spacing w:line="500" w:lineRule="exact"/>
        <w:rPr>
          <w:rFonts w:ascii="宋体" w:hAnsi="宋体"/>
          <w:b/>
          <w:sz w:val="24"/>
        </w:rPr>
      </w:pPr>
      <w:bookmarkStart w:id="38" w:name="_Toc188469626"/>
      <w:bookmarkEnd w:id="38"/>
      <w:r w:rsidRPr="00B67B5A">
        <w:rPr>
          <w:rFonts w:ascii="宋体" w:hAnsi="宋体"/>
          <w:b/>
          <w:sz w:val="24"/>
        </w:rPr>
        <w:t>十、</w:t>
      </w:r>
      <w:r w:rsidRPr="00B67B5A">
        <w:rPr>
          <w:rFonts w:ascii="宋体" w:hAnsi="宋体" w:hint="eastAsia"/>
          <w:b/>
          <w:sz w:val="24"/>
        </w:rPr>
        <w:t>响应文件</w:t>
      </w:r>
      <w:r w:rsidRPr="00B67B5A">
        <w:rPr>
          <w:rFonts w:ascii="宋体" w:hAnsi="宋体"/>
          <w:b/>
          <w:sz w:val="24"/>
        </w:rPr>
        <w:t>的补充修改与撤回</w:t>
      </w:r>
    </w:p>
    <w:p w14:paraId="49256AB8" w14:textId="77777777" w:rsidR="00FB0A89" w:rsidRPr="00B67B5A" w:rsidRDefault="00E06416">
      <w:pPr>
        <w:spacing w:line="500" w:lineRule="exact"/>
        <w:ind w:firstLine="480"/>
        <w:rPr>
          <w:rFonts w:ascii="宋体" w:hAnsi="宋体"/>
          <w:sz w:val="24"/>
        </w:rPr>
      </w:pPr>
      <w:r w:rsidRPr="00B67B5A">
        <w:rPr>
          <w:rFonts w:ascii="宋体" w:hAnsi="宋体"/>
          <w:sz w:val="24"/>
        </w:rPr>
        <w:t>在递交</w:t>
      </w:r>
      <w:r w:rsidRPr="00B67B5A">
        <w:rPr>
          <w:rFonts w:ascii="宋体" w:hAnsi="宋体" w:hint="eastAsia"/>
          <w:sz w:val="24"/>
        </w:rPr>
        <w:t>响应文件</w:t>
      </w:r>
      <w:r w:rsidRPr="00B67B5A">
        <w:rPr>
          <w:rFonts w:ascii="宋体" w:hAnsi="宋体"/>
          <w:sz w:val="24"/>
        </w:rPr>
        <w:t>截止时间后，供应商不得补充、修改、替代或者撤回其</w:t>
      </w:r>
      <w:r w:rsidRPr="00B67B5A">
        <w:rPr>
          <w:rFonts w:ascii="宋体" w:hAnsi="宋体" w:hint="eastAsia"/>
          <w:sz w:val="24"/>
        </w:rPr>
        <w:t>响应文件</w:t>
      </w:r>
      <w:r w:rsidRPr="00B67B5A">
        <w:rPr>
          <w:rFonts w:ascii="宋体" w:hAnsi="宋体"/>
          <w:sz w:val="24"/>
        </w:rPr>
        <w:t>。供应商补充、修改、替代</w:t>
      </w:r>
      <w:r w:rsidRPr="00B67B5A">
        <w:rPr>
          <w:rFonts w:ascii="宋体" w:hAnsi="宋体" w:hint="eastAsia"/>
          <w:sz w:val="24"/>
        </w:rPr>
        <w:t>响应文件</w:t>
      </w:r>
      <w:r w:rsidRPr="00B67B5A">
        <w:rPr>
          <w:rFonts w:ascii="宋体" w:hAnsi="宋体"/>
          <w:sz w:val="24"/>
        </w:rPr>
        <w:t>的，</w:t>
      </w:r>
      <w:r w:rsidRPr="00B67B5A">
        <w:rPr>
          <w:rFonts w:ascii="宋体" w:hAnsi="宋体" w:hint="eastAsia"/>
          <w:sz w:val="24"/>
        </w:rPr>
        <w:t>采购人</w:t>
      </w:r>
      <w:r w:rsidRPr="00B67B5A">
        <w:rPr>
          <w:rFonts w:ascii="宋体" w:hAnsi="宋体"/>
          <w:sz w:val="24"/>
        </w:rPr>
        <w:t>不予接受。</w:t>
      </w:r>
      <w:bookmarkEnd w:id="36"/>
      <w:bookmarkEnd w:id="37"/>
    </w:p>
    <w:p w14:paraId="3B7BF0C8" w14:textId="77777777" w:rsidR="00FB0A89" w:rsidRPr="00B67B5A" w:rsidRDefault="00E06416">
      <w:pPr>
        <w:spacing w:line="500" w:lineRule="exact"/>
        <w:rPr>
          <w:rFonts w:ascii="宋体" w:hAnsi="宋体"/>
          <w:b/>
          <w:sz w:val="24"/>
        </w:rPr>
      </w:pPr>
      <w:bookmarkStart w:id="39" w:name="_Toc188469627"/>
      <w:bookmarkEnd w:id="39"/>
      <w:r w:rsidRPr="00B67B5A">
        <w:rPr>
          <w:rFonts w:ascii="宋体" w:hAnsi="宋体"/>
          <w:b/>
          <w:sz w:val="24"/>
        </w:rPr>
        <w:t>十一、</w:t>
      </w:r>
      <w:r w:rsidRPr="00B67B5A">
        <w:rPr>
          <w:rFonts w:ascii="宋体" w:hAnsi="宋体" w:hint="eastAsia"/>
          <w:b/>
          <w:sz w:val="24"/>
        </w:rPr>
        <w:t>询价采购程序</w:t>
      </w:r>
    </w:p>
    <w:p w14:paraId="1CD0FDA1" w14:textId="77777777" w:rsidR="00FB0A89" w:rsidRPr="00B67B5A" w:rsidRDefault="00E06416">
      <w:pPr>
        <w:spacing w:line="500" w:lineRule="exact"/>
        <w:ind w:firstLine="480"/>
        <w:rPr>
          <w:rFonts w:ascii="宋体" w:hAnsi="宋体"/>
          <w:sz w:val="24"/>
        </w:rPr>
      </w:pPr>
      <w:bookmarkStart w:id="40" w:name="bt评标"/>
      <w:bookmarkEnd w:id="40"/>
      <w:r w:rsidRPr="00B67B5A">
        <w:rPr>
          <w:rFonts w:ascii="宋体" w:hAnsi="宋体" w:hint="eastAsia"/>
          <w:sz w:val="24"/>
        </w:rPr>
        <w:t>1.采购代理机构受采购人的委托进行询价</w:t>
      </w:r>
      <w:r w:rsidRPr="00B67B5A">
        <w:rPr>
          <w:rFonts w:ascii="宋体" w:hAnsi="宋体"/>
          <w:sz w:val="24"/>
        </w:rPr>
        <w:t>。</w:t>
      </w:r>
    </w:p>
    <w:p w14:paraId="189EBC3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2.采购代理机构 受采购人的委托组织评审委员会对已递交的纸质版响应文件进行评审。</w:t>
      </w:r>
    </w:p>
    <w:p w14:paraId="1CA762B3" w14:textId="77777777" w:rsidR="00FB0A89" w:rsidRPr="00B67B5A" w:rsidRDefault="00E06416">
      <w:pPr>
        <w:spacing w:line="500" w:lineRule="exact"/>
        <w:rPr>
          <w:rFonts w:ascii="宋体" w:hAnsi="宋体"/>
          <w:b/>
          <w:sz w:val="24"/>
        </w:rPr>
      </w:pPr>
      <w:bookmarkStart w:id="41" w:name="_Toc188469629"/>
      <w:bookmarkEnd w:id="41"/>
      <w:r w:rsidRPr="00B67B5A">
        <w:rPr>
          <w:rFonts w:ascii="宋体" w:hAnsi="宋体"/>
          <w:b/>
          <w:sz w:val="24"/>
        </w:rPr>
        <w:t>十二、</w:t>
      </w:r>
      <w:r w:rsidRPr="00B67B5A">
        <w:rPr>
          <w:rFonts w:ascii="宋体" w:hAnsi="宋体" w:hint="eastAsia"/>
          <w:b/>
          <w:sz w:val="24"/>
        </w:rPr>
        <w:t>评审</w:t>
      </w:r>
    </w:p>
    <w:p w14:paraId="5C8222E6" w14:textId="77777777" w:rsidR="00FB0A89" w:rsidRPr="00B67B5A" w:rsidRDefault="00E06416">
      <w:pPr>
        <w:spacing w:line="500" w:lineRule="exact"/>
        <w:ind w:firstLine="480"/>
        <w:rPr>
          <w:rFonts w:ascii="宋体" w:hAnsi="宋体"/>
          <w:bCs/>
          <w:sz w:val="24"/>
        </w:rPr>
      </w:pPr>
      <w:r w:rsidRPr="00B67B5A">
        <w:rPr>
          <w:rFonts w:ascii="宋体" w:hAnsi="宋体" w:hint="eastAsia"/>
          <w:bCs/>
          <w:sz w:val="24"/>
        </w:rPr>
        <w:t>1.评审委员会组建</w:t>
      </w:r>
      <w:r w:rsidRPr="00B67B5A">
        <w:rPr>
          <w:rFonts w:ascii="宋体" w:hAnsi="宋体"/>
          <w:bCs/>
          <w:sz w:val="24"/>
        </w:rPr>
        <w:t>。</w:t>
      </w:r>
    </w:p>
    <w:p w14:paraId="0781C267" w14:textId="77777777" w:rsidR="00FB0A89" w:rsidRPr="00B67B5A" w:rsidRDefault="00E06416">
      <w:pPr>
        <w:spacing w:line="500" w:lineRule="exact"/>
        <w:ind w:firstLine="480"/>
        <w:rPr>
          <w:rFonts w:ascii="宋体" w:hAnsi="宋体"/>
          <w:bCs/>
          <w:sz w:val="24"/>
        </w:rPr>
      </w:pPr>
      <w:r w:rsidRPr="00B67B5A">
        <w:rPr>
          <w:rFonts w:ascii="宋体" w:hAnsi="宋体" w:hint="eastAsia"/>
          <w:bCs/>
          <w:sz w:val="24"/>
        </w:rPr>
        <w:t>2.组织评审，评审采用保密方式进行</w:t>
      </w:r>
      <w:r w:rsidRPr="00B67B5A">
        <w:rPr>
          <w:rFonts w:ascii="宋体" w:hAnsi="宋体"/>
          <w:bCs/>
          <w:sz w:val="24"/>
        </w:rPr>
        <w:t>。</w:t>
      </w:r>
    </w:p>
    <w:p w14:paraId="180B8BAA" w14:textId="77777777" w:rsidR="00FB0A89" w:rsidRPr="00B67B5A" w:rsidRDefault="00E06416">
      <w:pPr>
        <w:spacing w:line="500" w:lineRule="exact"/>
        <w:ind w:firstLine="480"/>
        <w:rPr>
          <w:rFonts w:ascii="宋体" w:hAnsi="宋体"/>
          <w:bCs/>
          <w:sz w:val="24"/>
        </w:rPr>
      </w:pPr>
      <w:r w:rsidRPr="00B67B5A">
        <w:rPr>
          <w:rFonts w:ascii="宋体" w:hAnsi="宋体"/>
          <w:bCs/>
          <w:sz w:val="24"/>
        </w:rPr>
        <w:t>3.</w:t>
      </w:r>
      <w:r w:rsidRPr="00B67B5A">
        <w:rPr>
          <w:rFonts w:ascii="宋体" w:hAnsi="宋体" w:hint="eastAsia"/>
          <w:bCs/>
          <w:sz w:val="24"/>
        </w:rPr>
        <w:t>评审委员会提交评审报告，推荐成交候选人。</w:t>
      </w:r>
    </w:p>
    <w:p w14:paraId="0DF9AC9D" w14:textId="77777777" w:rsidR="00FB0A89" w:rsidRPr="00B67B5A" w:rsidRDefault="00E06416">
      <w:pPr>
        <w:spacing w:line="500" w:lineRule="exact"/>
        <w:rPr>
          <w:rFonts w:ascii="宋体" w:hAnsi="宋体"/>
          <w:b/>
          <w:sz w:val="24"/>
        </w:rPr>
      </w:pPr>
      <w:bookmarkStart w:id="42" w:name="_Toc188469635"/>
      <w:bookmarkStart w:id="43" w:name="_Toc188469634"/>
      <w:bookmarkEnd w:id="42"/>
      <w:bookmarkEnd w:id="43"/>
      <w:r w:rsidRPr="00B67B5A">
        <w:rPr>
          <w:rFonts w:ascii="宋体" w:hAnsi="宋体"/>
          <w:b/>
          <w:sz w:val="24"/>
        </w:rPr>
        <w:t>十</w:t>
      </w:r>
      <w:r w:rsidRPr="00B67B5A">
        <w:rPr>
          <w:rFonts w:ascii="宋体" w:hAnsi="宋体" w:hint="eastAsia"/>
          <w:b/>
          <w:sz w:val="24"/>
        </w:rPr>
        <w:t>三</w:t>
      </w:r>
      <w:r w:rsidRPr="00B67B5A">
        <w:rPr>
          <w:rFonts w:ascii="宋体" w:hAnsi="宋体"/>
          <w:b/>
          <w:sz w:val="24"/>
        </w:rPr>
        <w:t>、</w:t>
      </w:r>
      <w:r w:rsidRPr="00B67B5A">
        <w:rPr>
          <w:rFonts w:ascii="宋体" w:hAnsi="宋体" w:hint="eastAsia"/>
          <w:b/>
          <w:sz w:val="24"/>
        </w:rPr>
        <w:t>成交供应商的确定</w:t>
      </w:r>
    </w:p>
    <w:p w14:paraId="3E5FAAD3" w14:textId="77777777" w:rsidR="00FB0A89" w:rsidRPr="00B67B5A" w:rsidRDefault="00E06416">
      <w:pPr>
        <w:spacing w:line="500" w:lineRule="exact"/>
        <w:ind w:firstLine="480"/>
        <w:rPr>
          <w:rFonts w:ascii="宋体" w:hAnsi="宋体"/>
          <w:bCs/>
          <w:sz w:val="24"/>
        </w:rPr>
      </w:pPr>
      <w:bookmarkStart w:id="44" w:name="_Toc188469636"/>
      <w:bookmarkEnd w:id="44"/>
      <w:r w:rsidRPr="00B67B5A">
        <w:rPr>
          <w:rFonts w:ascii="宋体" w:hAnsi="宋体"/>
          <w:bCs/>
          <w:sz w:val="24"/>
        </w:rPr>
        <w:lastRenderedPageBreak/>
        <w:t>1.</w:t>
      </w:r>
      <w:r w:rsidRPr="00B67B5A">
        <w:rPr>
          <w:rFonts w:ascii="宋体" w:hAnsi="宋体" w:hint="eastAsia"/>
          <w:bCs/>
          <w:sz w:val="24"/>
        </w:rPr>
        <w:t>采购人依据自身采购相关制度，从评审委员会推荐的成交候选人中确定成交供应商，向采购代理机构发出评审结果确认函，并在中国兵器电子商务平台进行成交确认。</w:t>
      </w:r>
    </w:p>
    <w:p w14:paraId="7729256F" w14:textId="77777777" w:rsidR="00FB0A89" w:rsidRPr="00B67B5A" w:rsidRDefault="00E06416">
      <w:pPr>
        <w:spacing w:line="500" w:lineRule="exact"/>
        <w:ind w:firstLine="480"/>
        <w:rPr>
          <w:rFonts w:ascii="宋体" w:hAnsi="宋体"/>
          <w:bCs/>
          <w:sz w:val="24"/>
        </w:rPr>
      </w:pPr>
      <w:r w:rsidRPr="00B67B5A">
        <w:rPr>
          <w:rFonts w:ascii="宋体" w:hAnsi="宋体"/>
          <w:bCs/>
          <w:sz w:val="24"/>
        </w:rPr>
        <w:t>2.</w:t>
      </w:r>
      <w:r w:rsidRPr="00B67B5A">
        <w:rPr>
          <w:rFonts w:ascii="宋体" w:hAnsi="宋体" w:hint="eastAsia"/>
          <w:bCs/>
          <w:sz w:val="24"/>
        </w:rPr>
        <w:t>采购代理机构收到采购人发出的评审结果确认函后，向采购人确认的成交供应商发布成交通知书，并通知其他未成交供应商。</w:t>
      </w:r>
    </w:p>
    <w:p w14:paraId="008E09CA" w14:textId="77777777" w:rsidR="00FB0A89" w:rsidRPr="00B67B5A" w:rsidRDefault="00E06416">
      <w:pPr>
        <w:spacing w:line="500" w:lineRule="exact"/>
        <w:ind w:firstLine="480"/>
        <w:rPr>
          <w:rFonts w:ascii="宋体" w:hAnsi="宋体"/>
          <w:bCs/>
          <w:sz w:val="24"/>
        </w:rPr>
      </w:pPr>
      <w:r w:rsidRPr="00B67B5A">
        <w:rPr>
          <w:rFonts w:ascii="宋体" w:hAnsi="宋体" w:hint="eastAsia"/>
          <w:bCs/>
          <w:sz w:val="24"/>
        </w:rPr>
        <w:t>3.采购人不承诺将合同授予报价最低的供应商。成交供应商确定后，采购人不对评审过程以及其它原因做出任何解释。供应商不得向评审委员会组成人员或其他有关人员索问评审过程的情况和材料</w:t>
      </w:r>
    </w:p>
    <w:p w14:paraId="641A449A" w14:textId="77777777" w:rsidR="00FB0A89" w:rsidRPr="00B67B5A" w:rsidRDefault="00E06416">
      <w:pPr>
        <w:spacing w:line="500" w:lineRule="exact"/>
        <w:ind w:firstLine="480"/>
        <w:rPr>
          <w:rFonts w:ascii="宋体" w:hAnsi="宋体"/>
          <w:bCs/>
          <w:sz w:val="24"/>
        </w:rPr>
      </w:pPr>
      <w:r w:rsidRPr="00B67B5A">
        <w:rPr>
          <w:rFonts w:ascii="宋体" w:hAnsi="宋体" w:hint="eastAsia"/>
          <w:bCs/>
          <w:sz w:val="24"/>
        </w:rPr>
        <w:t>4</w:t>
      </w:r>
      <w:r w:rsidRPr="00B67B5A">
        <w:rPr>
          <w:rFonts w:ascii="宋体" w:hAnsi="宋体"/>
          <w:bCs/>
          <w:sz w:val="24"/>
        </w:rPr>
        <w:t>.</w:t>
      </w:r>
      <w:r w:rsidRPr="00B67B5A">
        <w:rPr>
          <w:rFonts w:ascii="宋体" w:hAnsi="宋体" w:hint="eastAsia"/>
          <w:bCs/>
          <w:sz w:val="24"/>
        </w:rPr>
        <w:t>评审结束后，成交候选人的经营、财务状况发生较大变化或存在违法行为，采购人认为可能影响其履约能力的，将在发出成交通知书前提请原评审委员会按照询价文件规定的标准和方法进行审查确认。</w:t>
      </w:r>
    </w:p>
    <w:p w14:paraId="5EC6A6F4" w14:textId="77777777" w:rsidR="00FB0A89" w:rsidRPr="00B67B5A" w:rsidRDefault="00E06416">
      <w:pPr>
        <w:spacing w:line="500" w:lineRule="exact"/>
        <w:rPr>
          <w:rFonts w:ascii="宋体" w:hAnsi="宋体"/>
          <w:b/>
          <w:sz w:val="24"/>
        </w:rPr>
      </w:pPr>
      <w:bookmarkStart w:id="45" w:name="_Toc38943425"/>
      <w:bookmarkStart w:id="46" w:name="_Toc42392980"/>
      <w:bookmarkStart w:id="47" w:name="_Toc188469638"/>
      <w:bookmarkEnd w:id="45"/>
      <w:bookmarkEnd w:id="46"/>
      <w:bookmarkEnd w:id="47"/>
      <w:r w:rsidRPr="00B67B5A">
        <w:rPr>
          <w:rFonts w:ascii="宋体" w:hAnsi="宋体"/>
          <w:b/>
          <w:sz w:val="24"/>
        </w:rPr>
        <w:t>十</w:t>
      </w:r>
      <w:r w:rsidRPr="00B67B5A">
        <w:rPr>
          <w:rFonts w:ascii="宋体" w:hAnsi="宋体" w:hint="eastAsia"/>
          <w:b/>
          <w:sz w:val="24"/>
        </w:rPr>
        <w:t>四</w:t>
      </w:r>
      <w:r w:rsidRPr="00B67B5A">
        <w:rPr>
          <w:rFonts w:ascii="宋体" w:hAnsi="宋体"/>
          <w:b/>
          <w:sz w:val="24"/>
        </w:rPr>
        <w:t>、合同的授予</w:t>
      </w:r>
    </w:p>
    <w:p w14:paraId="05FFD03C" w14:textId="77777777" w:rsidR="00FB0A89" w:rsidRPr="00B67B5A" w:rsidRDefault="00E06416">
      <w:pPr>
        <w:spacing w:line="500" w:lineRule="exact"/>
        <w:ind w:firstLine="480"/>
        <w:rPr>
          <w:rFonts w:ascii="宋体" w:hAnsi="宋体"/>
          <w:sz w:val="24"/>
        </w:rPr>
      </w:pPr>
      <w:bookmarkStart w:id="48" w:name="_Toc188469639"/>
      <w:bookmarkEnd w:id="48"/>
      <w:r w:rsidRPr="00B67B5A">
        <w:rPr>
          <w:rFonts w:ascii="宋体" w:hAnsi="宋体" w:hint="eastAsia"/>
          <w:sz w:val="24"/>
        </w:rPr>
        <w:t>1.</w:t>
      </w:r>
      <w:r w:rsidRPr="00B67B5A">
        <w:rPr>
          <w:rFonts w:ascii="宋体" w:hAnsi="宋体"/>
          <w:sz w:val="24"/>
        </w:rPr>
        <w:t>合同授予标准</w:t>
      </w:r>
    </w:p>
    <w:p w14:paraId="41E44F5C" w14:textId="77777777" w:rsidR="00FB0A89" w:rsidRPr="00B67B5A" w:rsidRDefault="00E06416">
      <w:pPr>
        <w:spacing w:line="500" w:lineRule="exact"/>
        <w:ind w:firstLine="480"/>
        <w:rPr>
          <w:rFonts w:ascii="宋体" w:hAnsi="宋体"/>
          <w:sz w:val="24"/>
        </w:rPr>
      </w:pPr>
      <w:r w:rsidRPr="00B67B5A">
        <w:rPr>
          <w:rFonts w:ascii="宋体" w:hAnsi="宋体"/>
          <w:sz w:val="24"/>
        </w:rPr>
        <w:t>1.1 采购人将合同授予响应询价文件要求，并有履行合同能力的综合评价最优的供应商。</w:t>
      </w:r>
    </w:p>
    <w:p w14:paraId="6EC553C9" w14:textId="77777777" w:rsidR="00FB0A89" w:rsidRPr="00B67B5A" w:rsidRDefault="00E06416">
      <w:pPr>
        <w:spacing w:line="500" w:lineRule="exact"/>
        <w:ind w:firstLine="480"/>
        <w:rPr>
          <w:rFonts w:ascii="宋体" w:hAnsi="宋体"/>
          <w:sz w:val="24"/>
        </w:rPr>
      </w:pPr>
      <w:r w:rsidRPr="00B67B5A">
        <w:rPr>
          <w:rFonts w:ascii="宋体" w:hAnsi="宋体"/>
          <w:sz w:val="24"/>
        </w:rPr>
        <w:t>1.2 采购人在授予合同时有权对</w:t>
      </w:r>
      <w:r w:rsidRPr="00B67B5A">
        <w:rPr>
          <w:rFonts w:ascii="宋体" w:hAnsi="宋体" w:hint="eastAsia"/>
          <w:sz w:val="24"/>
        </w:rPr>
        <w:t>询价</w:t>
      </w:r>
      <w:r w:rsidRPr="00B67B5A">
        <w:rPr>
          <w:rFonts w:ascii="宋体" w:hAnsi="宋体"/>
          <w:sz w:val="24"/>
        </w:rPr>
        <w:t>货物数量及服务予以增加或减少。</w:t>
      </w:r>
    </w:p>
    <w:p w14:paraId="232C3E48" w14:textId="77777777" w:rsidR="00FB0A89" w:rsidRPr="00B67B5A" w:rsidRDefault="00E06416">
      <w:pPr>
        <w:spacing w:line="500" w:lineRule="exact"/>
        <w:ind w:firstLine="480"/>
        <w:rPr>
          <w:rFonts w:ascii="宋体" w:hAnsi="宋体"/>
          <w:sz w:val="24"/>
        </w:rPr>
      </w:pPr>
      <w:bookmarkStart w:id="49" w:name="_Toc188469640"/>
      <w:bookmarkEnd w:id="49"/>
      <w:r w:rsidRPr="00B67B5A">
        <w:rPr>
          <w:rFonts w:ascii="宋体" w:hAnsi="宋体" w:hint="eastAsia"/>
          <w:sz w:val="24"/>
        </w:rPr>
        <w:t>2.</w:t>
      </w:r>
      <w:r w:rsidRPr="00B67B5A">
        <w:rPr>
          <w:rFonts w:ascii="宋体" w:hAnsi="宋体"/>
          <w:sz w:val="24"/>
        </w:rPr>
        <w:t>合同的签订</w:t>
      </w:r>
    </w:p>
    <w:p w14:paraId="735E182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2.1采购人和成交供应商应当在成交通知书发出之日起，在响应文件有效期内根据询价文件和成交供应商的响应文件订立书面合同。</w:t>
      </w:r>
    </w:p>
    <w:p w14:paraId="7BD1CC1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2.2成交</w:t>
      </w:r>
      <w:proofErr w:type="gramStart"/>
      <w:r w:rsidRPr="00B67B5A">
        <w:rPr>
          <w:rFonts w:ascii="宋体" w:hAnsi="宋体" w:hint="eastAsia"/>
          <w:sz w:val="24"/>
        </w:rPr>
        <w:t>供应商无正当</w:t>
      </w:r>
      <w:proofErr w:type="gramEnd"/>
      <w:r w:rsidRPr="00B67B5A">
        <w:rPr>
          <w:rFonts w:ascii="宋体" w:hAnsi="宋体" w:hint="eastAsia"/>
          <w:sz w:val="24"/>
        </w:rPr>
        <w:t>理由拒签合同，或者在签订合同时向采购人提出附加条件，或者不按照询价文件要求提交履约保证金的，或者放弃项目成交资格的，采购人可取消其成交资格，响应保证金（如有）不予退还；给采购人的损失超过响应保证金数额的，供应商应当对超过部分予以赔偿</w:t>
      </w:r>
      <w:r w:rsidRPr="00B67B5A">
        <w:rPr>
          <w:rFonts w:ascii="宋体" w:hAnsi="宋体"/>
          <w:sz w:val="24"/>
        </w:rPr>
        <w:t>。</w:t>
      </w:r>
    </w:p>
    <w:p w14:paraId="3A8F571D" w14:textId="77777777" w:rsidR="00FB0A89" w:rsidRPr="00B67B5A" w:rsidRDefault="00E06416">
      <w:pPr>
        <w:spacing w:line="500" w:lineRule="exact"/>
        <w:ind w:firstLine="480"/>
        <w:rPr>
          <w:rFonts w:ascii="宋体" w:hAnsi="宋体"/>
          <w:sz w:val="24"/>
        </w:rPr>
      </w:pPr>
      <w:r w:rsidRPr="00B67B5A">
        <w:rPr>
          <w:rFonts w:ascii="宋体" w:hAnsi="宋体"/>
          <w:sz w:val="24"/>
        </w:rPr>
        <w:t>2.3</w:t>
      </w:r>
      <w:r w:rsidRPr="00B67B5A">
        <w:rPr>
          <w:rFonts w:ascii="宋体" w:hAnsi="宋体" w:hint="eastAsia"/>
          <w:sz w:val="24"/>
        </w:rPr>
        <w:t>成交</w:t>
      </w:r>
      <w:r w:rsidRPr="00B67B5A">
        <w:rPr>
          <w:rFonts w:ascii="宋体" w:hAnsi="宋体"/>
          <w:sz w:val="24"/>
        </w:rPr>
        <w:t>供应商应当按照合同约定履行义务，完成项目，不得向他人转让项目，也不得将项目肢解后分别向他人转让。</w:t>
      </w:r>
    </w:p>
    <w:p w14:paraId="280DB566" w14:textId="77777777" w:rsidR="00FB0A89" w:rsidRPr="00B67B5A" w:rsidRDefault="00E06416">
      <w:pPr>
        <w:spacing w:line="500" w:lineRule="exact"/>
        <w:ind w:firstLine="480"/>
        <w:rPr>
          <w:rFonts w:ascii="宋体" w:hAnsi="宋体"/>
          <w:sz w:val="24"/>
        </w:rPr>
      </w:pPr>
      <w:r w:rsidRPr="00B67B5A">
        <w:rPr>
          <w:rFonts w:ascii="宋体" w:hAnsi="宋体"/>
          <w:sz w:val="24"/>
        </w:rPr>
        <w:t>2.4询价文件和</w:t>
      </w:r>
      <w:r w:rsidRPr="00B67B5A">
        <w:rPr>
          <w:rFonts w:ascii="宋体" w:hAnsi="宋体" w:hint="eastAsia"/>
          <w:sz w:val="24"/>
        </w:rPr>
        <w:t>成交</w:t>
      </w:r>
      <w:r w:rsidRPr="00B67B5A">
        <w:rPr>
          <w:rFonts w:ascii="宋体" w:hAnsi="宋体"/>
          <w:sz w:val="24"/>
        </w:rPr>
        <w:t>供应商的</w:t>
      </w:r>
      <w:r w:rsidRPr="00B67B5A">
        <w:rPr>
          <w:rFonts w:ascii="宋体" w:hAnsi="宋体" w:hint="eastAsia"/>
          <w:sz w:val="24"/>
        </w:rPr>
        <w:t>响应文件</w:t>
      </w:r>
      <w:r w:rsidRPr="00B67B5A">
        <w:rPr>
          <w:rFonts w:ascii="宋体" w:hAnsi="宋体"/>
          <w:sz w:val="24"/>
        </w:rPr>
        <w:t>均是该合同的附件。</w:t>
      </w:r>
    </w:p>
    <w:p w14:paraId="30F4D6EF" w14:textId="77777777" w:rsidR="00FB0A89" w:rsidRPr="00B67B5A" w:rsidRDefault="00E06416">
      <w:pPr>
        <w:spacing w:line="500" w:lineRule="exact"/>
        <w:rPr>
          <w:rFonts w:ascii="宋体" w:hAnsi="宋体"/>
          <w:b/>
          <w:sz w:val="24"/>
        </w:rPr>
      </w:pPr>
      <w:r w:rsidRPr="00B67B5A">
        <w:rPr>
          <w:rFonts w:ascii="宋体" w:hAnsi="宋体"/>
          <w:b/>
          <w:sz w:val="24"/>
        </w:rPr>
        <w:t>十</w:t>
      </w:r>
      <w:r w:rsidRPr="00B67B5A">
        <w:rPr>
          <w:rFonts w:ascii="宋体" w:hAnsi="宋体" w:hint="eastAsia"/>
          <w:b/>
          <w:sz w:val="24"/>
        </w:rPr>
        <w:t>五、纪律和监督</w:t>
      </w:r>
    </w:p>
    <w:p w14:paraId="3BE6503D" w14:textId="77777777" w:rsidR="00FB0A89" w:rsidRPr="00B67B5A" w:rsidRDefault="00E06416">
      <w:pPr>
        <w:spacing w:line="500" w:lineRule="exact"/>
        <w:ind w:firstLine="480"/>
        <w:rPr>
          <w:rFonts w:ascii="宋体" w:hAnsi="宋体"/>
          <w:sz w:val="24"/>
        </w:rPr>
      </w:pPr>
      <w:r w:rsidRPr="00B67B5A">
        <w:rPr>
          <w:rFonts w:ascii="宋体" w:hAnsi="宋体"/>
          <w:sz w:val="24"/>
        </w:rPr>
        <w:t>1.</w:t>
      </w:r>
      <w:r w:rsidRPr="00B67B5A">
        <w:rPr>
          <w:rFonts w:ascii="宋体" w:hAnsi="宋体" w:hint="eastAsia"/>
          <w:sz w:val="24"/>
        </w:rPr>
        <w:t>对采购人的纪律要求</w:t>
      </w:r>
    </w:p>
    <w:p w14:paraId="0DA0FD9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lastRenderedPageBreak/>
        <w:t>采购人不得泄露采购活动中应当保密的情况和资料，不得与供应商串通损害国家利益、社会公共利益或者他人合法权益。</w:t>
      </w:r>
    </w:p>
    <w:p w14:paraId="742D63FE" w14:textId="77777777" w:rsidR="00FB0A89" w:rsidRPr="00B67B5A" w:rsidRDefault="00E06416">
      <w:pPr>
        <w:spacing w:line="500" w:lineRule="exact"/>
        <w:ind w:firstLine="480"/>
        <w:rPr>
          <w:rFonts w:ascii="宋体" w:hAnsi="宋体"/>
          <w:sz w:val="24"/>
        </w:rPr>
      </w:pPr>
      <w:r w:rsidRPr="00B67B5A">
        <w:rPr>
          <w:rFonts w:ascii="宋体" w:hAnsi="宋体"/>
          <w:sz w:val="24"/>
        </w:rPr>
        <w:t>2.</w:t>
      </w:r>
      <w:r w:rsidRPr="00B67B5A">
        <w:rPr>
          <w:rFonts w:ascii="宋体" w:hAnsi="宋体" w:hint="eastAsia"/>
          <w:sz w:val="24"/>
        </w:rPr>
        <w:t>对供应商的纪律要求</w:t>
      </w:r>
    </w:p>
    <w:p w14:paraId="0C61F4D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w:t>
      </w:r>
      <w:r w:rsidRPr="00B67B5A">
        <w:rPr>
          <w:rFonts w:ascii="宋体" w:hAnsi="宋体"/>
          <w:sz w:val="24"/>
        </w:rPr>
        <w:t>.1</w:t>
      </w:r>
      <w:r w:rsidRPr="00B67B5A">
        <w:rPr>
          <w:rFonts w:ascii="宋体" w:hAnsi="宋体" w:hint="eastAsia"/>
          <w:sz w:val="24"/>
        </w:rPr>
        <w:t>供应商不得相互串通报价或者与采购人串通报价，不得向采购人或者评审委员会成员行贿谋取成交，不得以他人名义报价或者以其他方式弄虚作假骗取成交；供应商不得以任何方式干扰、影响评审工作。</w:t>
      </w:r>
    </w:p>
    <w:p w14:paraId="24F9E55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w:t>
      </w:r>
      <w:r w:rsidRPr="00B67B5A">
        <w:rPr>
          <w:rFonts w:ascii="宋体" w:hAnsi="宋体"/>
          <w:sz w:val="24"/>
        </w:rPr>
        <w:t>.2</w:t>
      </w:r>
      <w:r w:rsidRPr="00B67B5A">
        <w:rPr>
          <w:rFonts w:ascii="宋体" w:hAnsi="宋体" w:hint="eastAsia"/>
          <w:sz w:val="24"/>
        </w:rPr>
        <w:t>在响应文件的评审和比较、候选人推荐以及授予合同的过程中，供应商不得有向采购人和评审委员会施加影响的任何行为。</w:t>
      </w:r>
    </w:p>
    <w:p w14:paraId="21E03EA2" w14:textId="77777777" w:rsidR="00FB0A89" w:rsidRPr="00B67B5A" w:rsidRDefault="00E06416">
      <w:pPr>
        <w:spacing w:line="500" w:lineRule="exact"/>
        <w:ind w:firstLine="480"/>
        <w:rPr>
          <w:rFonts w:ascii="宋体" w:hAnsi="宋体"/>
          <w:sz w:val="24"/>
        </w:rPr>
      </w:pPr>
      <w:r w:rsidRPr="00B67B5A">
        <w:rPr>
          <w:rFonts w:ascii="宋体" w:hAnsi="宋体"/>
          <w:sz w:val="24"/>
        </w:rPr>
        <w:t>3</w:t>
      </w:r>
      <w:r w:rsidRPr="00B67B5A">
        <w:rPr>
          <w:rFonts w:ascii="宋体" w:hAnsi="宋体" w:hint="eastAsia"/>
          <w:sz w:val="24"/>
        </w:rPr>
        <w:t>.对评审委员会成员的纪律要求</w:t>
      </w:r>
    </w:p>
    <w:p w14:paraId="32CF8247"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评审委员会成员不得收受他人的财物或者其他好处，不得向他人透露对响应文件的评审和比较、成交候选人的推荐情况以及评审有关的其他情况。在评审活动中，评审委员会成员应当客观、公正地履行职责，遵守职业道德，不得擅离职守，影响评审程序正常进行，不得使用“评审办法”没有规定的评审因素和标准进行评审。</w:t>
      </w:r>
    </w:p>
    <w:p w14:paraId="5DC5A4D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w:t>
      </w:r>
      <w:r w:rsidRPr="00B67B5A">
        <w:rPr>
          <w:rFonts w:ascii="宋体" w:hAnsi="宋体"/>
          <w:sz w:val="24"/>
        </w:rPr>
        <w:t>.</w:t>
      </w:r>
      <w:r w:rsidRPr="00B67B5A">
        <w:rPr>
          <w:rFonts w:ascii="宋体" w:hAnsi="宋体" w:hint="eastAsia"/>
          <w:sz w:val="24"/>
        </w:rPr>
        <w:t>对与评审活动有关的工作人员的纪律要求</w:t>
      </w:r>
    </w:p>
    <w:p w14:paraId="025113FD"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与评审活动有关的工作人员不得收受他人的财物或者其他好处，不得向他人透露对响应文件的评审和比较、成交候选人的推荐情况以及评审有关的其他情况。在评审活动中，与评审活动有关的工作人员不得擅离职守，影响评审程序正常进行。</w:t>
      </w:r>
    </w:p>
    <w:p w14:paraId="7B788282" w14:textId="77777777" w:rsidR="00FB0A89" w:rsidRPr="00B67B5A" w:rsidRDefault="00FB0A89">
      <w:pPr>
        <w:pStyle w:val="12"/>
        <w:spacing w:line="500" w:lineRule="exact"/>
        <w:ind w:firstLine="480"/>
        <w:rPr>
          <w:rFonts w:ascii="宋体" w:hAnsi="宋体"/>
          <w:sz w:val="24"/>
        </w:rPr>
      </w:pPr>
    </w:p>
    <w:p w14:paraId="5933BEDF" w14:textId="77777777" w:rsidR="00FB0A89" w:rsidRPr="00B67B5A" w:rsidRDefault="00E06416">
      <w:pPr>
        <w:pStyle w:val="1110"/>
        <w:spacing w:after="120" w:line="500" w:lineRule="exact"/>
        <w:jc w:val="center"/>
        <w:rPr>
          <w:rFonts w:ascii="宋体" w:hAnsi="宋体"/>
          <w:sz w:val="32"/>
          <w:szCs w:val="32"/>
        </w:rPr>
      </w:pPr>
      <w:r w:rsidRPr="00B67B5A">
        <w:rPr>
          <w:rFonts w:ascii="宋体" w:hAnsi="宋体"/>
          <w:sz w:val="32"/>
          <w:szCs w:val="32"/>
        </w:rPr>
        <w:br w:type="page"/>
      </w:r>
      <w:bookmarkStart w:id="50" w:name="_Toc16831"/>
      <w:r w:rsidRPr="00B67B5A">
        <w:rPr>
          <w:rFonts w:ascii="宋体" w:hAnsi="宋体"/>
          <w:sz w:val="32"/>
          <w:szCs w:val="32"/>
        </w:rPr>
        <w:lastRenderedPageBreak/>
        <w:t xml:space="preserve">第三部分  </w:t>
      </w:r>
      <w:bookmarkEnd w:id="16"/>
      <w:bookmarkEnd w:id="17"/>
      <w:r w:rsidRPr="00B67B5A">
        <w:rPr>
          <w:rFonts w:ascii="宋体" w:hAnsi="宋体"/>
          <w:sz w:val="32"/>
          <w:szCs w:val="32"/>
        </w:rPr>
        <w:t>供货需求及技术规格</w:t>
      </w:r>
      <w:bookmarkEnd w:id="50"/>
    </w:p>
    <w:p w14:paraId="312E5558"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一、基本要求</w:t>
      </w:r>
    </w:p>
    <w:p w14:paraId="598CCCC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1.供应商须仔细阅读询价文件的全部条款，并做出明确响应，所供设备应具备良好的可靠性、稳定性及可扩展性。</w:t>
      </w:r>
    </w:p>
    <w:p w14:paraId="09982CBC"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询价文件中若引用某些货物品牌或型号等内容仅为编制文件需要，并无任何限制其它品牌的意思。供应商在报价中可以选用替代品牌或型号，但这些替代的性能及指标须满足或超过询价文件的要求。评审时由评审委员会负责对供应商提供的替代品牌或型号的响应性进行审查。</w:t>
      </w:r>
    </w:p>
    <w:p w14:paraId="2DF8DE3F"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3.其他要求</w:t>
      </w:r>
    </w:p>
    <w:p w14:paraId="3F72E85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3.1本询价文件采购要求适用于内蒙古北方重型汽车股份有限公司柔性平台项目的采购，</w:t>
      </w:r>
      <w:r w:rsidRPr="00B67B5A">
        <w:rPr>
          <w:rFonts w:ascii="宋体" w:hAnsi="宋体" w:hint="eastAsia"/>
          <w:sz w:val="24"/>
          <w:szCs w:val="24"/>
        </w:rPr>
        <w:t>包括焊接装备的配置、性能、调</w:t>
      </w:r>
      <w:r w:rsidRPr="00B67B5A">
        <w:rPr>
          <w:rFonts w:ascii="宋体" w:hAnsi="宋体" w:hint="eastAsia"/>
          <w:sz w:val="24"/>
        </w:rPr>
        <w:t>试和验收等方面的技术要求。</w:t>
      </w:r>
    </w:p>
    <w:p w14:paraId="3647EFB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3.2本询价文件采购要求提出的是最低限度的技术要求，并未对一切技术细节做出规定，也未充分引述有关标准和规范的条文，供应商必须保证柔性工装符合技术规范和最新工业标准的规范。</w:t>
      </w:r>
    </w:p>
    <w:p w14:paraId="00C48D2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3.3</w:t>
      </w:r>
      <w:r w:rsidRPr="00B67B5A">
        <w:rPr>
          <w:rFonts w:hint="eastAsia"/>
        </w:rPr>
        <w:t xml:space="preserve"> </w:t>
      </w:r>
      <w:r w:rsidRPr="00B67B5A">
        <w:rPr>
          <w:rFonts w:ascii="宋体" w:hAnsi="宋体" w:hint="eastAsia"/>
          <w:sz w:val="24"/>
        </w:rPr>
        <w:t>凡是本询价文件采购要求未</w:t>
      </w:r>
      <w:proofErr w:type="gramStart"/>
      <w:r w:rsidRPr="00B67B5A">
        <w:rPr>
          <w:rFonts w:ascii="宋体" w:hAnsi="宋体" w:hint="eastAsia"/>
          <w:sz w:val="24"/>
        </w:rPr>
        <w:t>作出</w:t>
      </w:r>
      <w:proofErr w:type="gramEnd"/>
      <w:r w:rsidRPr="00B67B5A">
        <w:rPr>
          <w:rFonts w:ascii="宋体" w:hAnsi="宋体" w:hint="eastAsia"/>
          <w:sz w:val="24"/>
        </w:rPr>
        <w:t>说明和要求的部分则表明是标准的结构或配置，供应商应列出标准结构或配置的内容和项目并附简要说明，如果提供的设备与下述情况不符，供应商应列明偏差内容。</w:t>
      </w:r>
    </w:p>
    <w:p w14:paraId="0F682887"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3.4本询价文件采购要求所使用的标准如遇与供应商所执行的标准发生矛盾时，按较高标准执行。</w:t>
      </w:r>
    </w:p>
    <w:p w14:paraId="29E7733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3.5</w:t>
      </w:r>
      <w:r w:rsidRPr="00B67B5A">
        <w:rPr>
          <w:rFonts w:hint="eastAsia"/>
        </w:rPr>
        <w:t xml:space="preserve"> </w:t>
      </w:r>
      <w:r w:rsidRPr="00B67B5A">
        <w:rPr>
          <w:rFonts w:ascii="宋体" w:hAnsi="宋体" w:hint="eastAsia"/>
          <w:sz w:val="24"/>
        </w:rPr>
        <w:t>供应商所生产的元件必须满足国标及行业标准等所有范畴内的安全技术要求，必须配备所有必须的安全标识。</w:t>
      </w:r>
    </w:p>
    <w:p w14:paraId="2F3C2F2E"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3.6采购人有权利随时就整体的生产进度进行核实监督，如发现供应商未按技术协议约定内容进行生产或是供货进度严重滞后，采购人有权终止合同并保留一切索赔的权利。</w:t>
      </w:r>
    </w:p>
    <w:p w14:paraId="32EAD54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3.7</w:t>
      </w:r>
      <w:r w:rsidRPr="00B67B5A">
        <w:rPr>
          <w:rFonts w:hint="eastAsia"/>
        </w:rPr>
        <w:t xml:space="preserve"> </w:t>
      </w:r>
      <w:r w:rsidRPr="00B67B5A">
        <w:rPr>
          <w:rFonts w:ascii="宋体" w:hAnsi="宋体" w:hint="eastAsia"/>
          <w:sz w:val="24"/>
        </w:rPr>
        <w:t>在签订合同之后，采购人有权以书面形式提出</w:t>
      </w:r>
      <w:proofErr w:type="gramStart"/>
      <w:r w:rsidRPr="00B67B5A">
        <w:rPr>
          <w:rFonts w:ascii="宋体" w:hAnsi="宋体" w:hint="eastAsia"/>
          <w:sz w:val="24"/>
        </w:rPr>
        <w:t>因规范</w:t>
      </w:r>
      <w:proofErr w:type="gramEnd"/>
      <w:r w:rsidRPr="00B67B5A">
        <w:rPr>
          <w:rFonts w:ascii="宋体" w:hAnsi="宋体" w:hint="eastAsia"/>
          <w:sz w:val="24"/>
        </w:rPr>
        <w:t>标准和规程发生变化而产生的一切补充要求，具体款项由双方共同商定。</w:t>
      </w:r>
    </w:p>
    <w:p w14:paraId="7604297D"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二、设备名称、数量及用途</w:t>
      </w:r>
    </w:p>
    <w:p w14:paraId="18B8A72C"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1.设备名称：柔性平台</w:t>
      </w:r>
    </w:p>
    <w:p w14:paraId="7EF1FD80"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lastRenderedPageBreak/>
        <w:t>2.数量：1块</w:t>
      </w:r>
    </w:p>
    <w:p w14:paraId="2497126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3.规格：4米*2米</w:t>
      </w:r>
    </w:p>
    <w:p w14:paraId="52A90F3E"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4.用途：用于车架部件装配</w:t>
      </w:r>
      <w:proofErr w:type="gramStart"/>
      <w:r w:rsidRPr="00B67B5A">
        <w:rPr>
          <w:rFonts w:ascii="宋体" w:hAnsi="宋体" w:hint="eastAsia"/>
          <w:sz w:val="24"/>
        </w:rPr>
        <w:t>的装夹和</w:t>
      </w:r>
      <w:proofErr w:type="gramEnd"/>
      <w:r w:rsidRPr="00B67B5A">
        <w:rPr>
          <w:rFonts w:ascii="宋体" w:hAnsi="宋体" w:hint="eastAsia"/>
          <w:sz w:val="24"/>
        </w:rPr>
        <w:t>定位，车型范围包括：NTE130E、TR100A、TR100E、TR50D、TR50E、TR60、TR35及衍生车型。</w:t>
      </w:r>
    </w:p>
    <w:p w14:paraId="3ABAAEF7" w14:textId="77777777" w:rsidR="00FB0A89" w:rsidRPr="00B67B5A" w:rsidRDefault="00E06416">
      <w:pPr>
        <w:spacing w:line="500" w:lineRule="exact"/>
        <w:ind w:firstLine="480"/>
        <w:rPr>
          <w:rFonts w:ascii="宋体" w:hAnsi="宋体"/>
          <w:sz w:val="24"/>
        </w:rPr>
      </w:pPr>
      <w:bookmarkStart w:id="51" w:name="_Toc529697910"/>
      <w:bookmarkStart w:id="52" w:name="_Toc201726137"/>
      <w:r w:rsidRPr="00B67B5A">
        <w:rPr>
          <w:rFonts w:ascii="宋体" w:hAnsi="宋体" w:hint="eastAsia"/>
          <w:sz w:val="24"/>
        </w:rPr>
        <w:t>三、技术要求</w:t>
      </w:r>
      <w:bookmarkEnd w:id="51"/>
      <w:bookmarkEnd w:id="52"/>
      <w:r w:rsidRPr="00B67B5A">
        <w:rPr>
          <w:rFonts w:ascii="宋体" w:hAnsi="宋体" w:hint="eastAsia"/>
          <w:sz w:val="24"/>
        </w:rPr>
        <w:t xml:space="preserve"> </w:t>
      </w:r>
    </w:p>
    <w:p w14:paraId="26D713B9" w14:textId="77777777" w:rsidR="00FB0A89" w:rsidRPr="00B67B5A" w:rsidRDefault="00E06416">
      <w:pPr>
        <w:spacing w:line="500" w:lineRule="exact"/>
        <w:ind w:firstLine="480"/>
        <w:rPr>
          <w:rFonts w:ascii="宋体" w:hAnsi="宋体"/>
          <w:sz w:val="24"/>
        </w:rPr>
      </w:pPr>
      <w:bookmarkStart w:id="53" w:name="_Toc303628614"/>
      <w:bookmarkStart w:id="54" w:name="_Toc20644"/>
      <w:bookmarkStart w:id="55" w:name="_Toc304444084"/>
      <w:r w:rsidRPr="00B67B5A">
        <w:rPr>
          <w:rFonts w:ascii="宋体" w:hAnsi="宋体" w:hint="eastAsia"/>
          <w:sz w:val="24"/>
        </w:rPr>
        <w:t>1.柔性化工装要求操作方便快捷，夹紧及定位均要求采用快换装置；</w:t>
      </w:r>
    </w:p>
    <w:p w14:paraId="241C5974"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2.工件焊接方案布置合理，定位必须准确；</w:t>
      </w:r>
    </w:p>
    <w:p w14:paraId="6EA0884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3.柔性焊装元件应具有良好的稳定性、可靠性和耐久性，所选用的工装元件应是技术先进、性能稳定可靠的产品；</w:t>
      </w:r>
    </w:p>
    <w:p w14:paraId="1F994DDC"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4.各类工装元件要尽量采用标准件，减少非标件的使用，除非在特殊情况下,具体事项与采购人沟通而定；</w:t>
      </w:r>
    </w:p>
    <w:p w14:paraId="574CB5C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5.列明各类工装元件的使用寿命及维护周期，以及各种易损件的寿命及价格；</w:t>
      </w:r>
    </w:p>
    <w:p w14:paraId="34E690B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6.工装元件的保养应简单，易于操作；</w:t>
      </w:r>
    </w:p>
    <w:p w14:paraId="0C4AE59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7.供应商提供的柔性三维组合工装不得对人体健康造成化学伤害，且不得对环境造成污染，符合相关法律法规要求；</w:t>
      </w:r>
    </w:p>
    <w:p w14:paraId="3056D0A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8.柔性工作台技术要求</w:t>
      </w:r>
    </w:p>
    <w:p w14:paraId="0D8EBD95"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8.1工作台要求使用高强度模具钢制造，并带有网状增强框架，</w:t>
      </w:r>
      <w:proofErr w:type="gramStart"/>
      <w:r w:rsidRPr="00B67B5A">
        <w:rPr>
          <w:rFonts w:ascii="宋体" w:hAnsi="宋体" w:hint="eastAsia"/>
          <w:sz w:val="24"/>
        </w:rPr>
        <w:t>面幅</w:t>
      </w:r>
      <w:proofErr w:type="gramEnd"/>
      <w:r w:rsidRPr="00B67B5A">
        <w:rPr>
          <w:rFonts w:ascii="宋体" w:hAnsi="宋体" w:hint="eastAsia"/>
          <w:sz w:val="24"/>
        </w:rPr>
        <w:t>4000mm×2000mm，侧面高度200mm，板厚不低于25mm，平台整体高度500 mm，为避免伤及操作人员，平台四边均为圆弧角、孔口倒角加圆弧角过渡；</w:t>
      </w:r>
    </w:p>
    <w:p w14:paraId="380BB1B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8.2工作平台表面硬度不得低于HV750，屈服强度不得低于1000MPa；</w:t>
      </w:r>
    </w:p>
    <w:p w14:paraId="33AE1A0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8.3工作平台的平面度不得大于0.1mm/1000mm；</w:t>
      </w:r>
    </w:p>
    <w:p w14:paraId="3929D9EF"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8.4工作平台的侧面与上平面的垂直度不得大于0.1mm/1000mm；</w:t>
      </w:r>
    </w:p>
    <w:p w14:paraId="159A79AC"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8.5工作平台的表面粗糙度不得大于Ra1.6μm；</w:t>
      </w:r>
    </w:p>
    <w:p w14:paraId="623A78C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8.6工作平台</w:t>
      </w:r>
      <w:proofErr w:type="gramStart"/>
      <w:r w:rsidRPr="00B67B5A">
        <w:rPr>
          <w:rFonts w:ascii="宋体" w:hAnsi="宋体" w:hint="eastAsia"/>
          <w:sz w:val="24"/>
        </w:rPr>
        <w:t>的孔系直径</w:t>
      </w:r>
      <w:proofErr w:type="gramEnd"/>
      <w:r w:rsidRPr="00B67B5A">
        <w:rPr>
          <w:rFonts w:ascii="宋体" w:hAnsi="宋体" w:hint="eastAsia"/>
          <w:sz w:val="24"/>
        </w:rPr>
        <w:t>为28系列，孔与销、夹紧</w:t>
      </w:r>
      <w:proofErr w:type="gramStart"/>
      <w:r w:rsidRPr="00B67B5A">
        <w:rPr>
          <w:rFonts w:ascii="宋体" w:hAnsi="宋体" w:hint="eastAsia"/>
          <w:sz w:val="24"/>
        </w:rPr>
        <w:t>管配合</w:t>
      </w:r>
      <w:proofErr w:type="gramEnd"/>
      <w:r w:rsidRPr="00B67B5A">
        <w:rPr>
          <w:rFonts w:ascii="宋体" w:hAnsi="宋体" w:hint="eastAsia"/>
          <w:sz w:val="24"/>
        </w:rPr>
        <w:t>保证有0.15-0.20间隙配合，确保插拔顺畅；</w:t>
      </w:r>
    </w:p>
    <w:p w14:paraId="7838341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8.7</w:t>
      </w:r>
      <w:proofErr w:type="gramStart"/>
      <w:r w:rsidRPr="00B67B5A">
        <w:rPr>
          <w:rFonts w:ascii="宋体" w:hAnsi="宋体" w:hint="eastAsia"/>
          <w:sz w:val="24"/>
        </w:rPr>
        <w:t>孔距离</w:t>
      </w:r>
      <w:proofErr w:type="gramEnd"/>
      <w:r w:rsidRPr="00B67B5A">
        <w:rPr>
          <w:rFonts w:ascii="宋体" w:hAnsi="宋体" w:hint="eastAsia"/>
          <w:sz w:val="24"/>
        </w:rPr>
        <w:t>为100×100mm，中间增加孔（如下图），且位置度不得大于±0.02mm，整体加工精度为7级；</w:t>
      </w:r>
    </w:p>
    <w:p w14:paraId="1F3379B4" w14:textId="77777777" w:rsidR="00FB0A89" w:rsidRPr="00B67B5A" w:rsidRDefault="00FB0A89">
      <w:pPr>
        <w:spacing w:line="500" w:lineRule="exact"/>
        <w:ind w:firstLine="480"/>
        <w:rPr>
          <w:rFonts w:ascii="宋体" w:hAnsi="宋体"/>
          <w:sz w:val="24"/>
        </w:rPr>
      </w:pPr>
    </w:p>
    <w:p w14:paraId="14D0A0F8" w14:textId="77777777" w:rsidR="00FB0A89" w:rsidRPr="00B67B5A" w:rsidRDefault="00E06416">
      <w:pPr>
        <w:rPr>
          <w:rFonts w:ascii="宋体" w:hAnsi="宋体"/>
          <w:sz w:val="24"/>
        </w:rPr>
      </w:pPr>
      <w:r w:rsidRPr="00B67B5A">
        <w:rPr>
          <w:noProof/>
        </w:rPr>
        <w:lastRenderedPageBreak/>
        <w:drawing>
          <wp:inline distT="0" distB="0" distL="0" distR="0" wp14:anchorId="437D6D57" wp14:editId="3DD87FBE">
            <wp:extent cx="5278120" cy="3014345"/>
            <wp:effectExtent l="0" t="0" r="0" b="0"/>
            <wp:docPr id="12118934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893472"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8120" cy="3014345"/>
                    </a:xfrm>
                    <a:prstGeom prst="rect">
                      <a:avLst/>
                    </a:prstGeom>
                    <a:noFill/>
                    <a:ln>
                      <a:noFill/>
                    </a:ln>
                  </pic:spPr>
                </pic:pic>
              </a:graphicData>
            </a:graphic>
          </wp:inline>
        </w:drawing>
      </w:r>
    </w:p>
    <w:p w14:paraId="22BC14E0" w14:textId="77777777" w:rsidR="00FB0A89" w:rsidRPr="00B67B5A" w:rsidRDefault="00E06416">
      <w:pPr>
        <w:rPr>
          <w:rFonts w:ascii="宋体" w:hAnsi="宋体"/>
          <w:sz w:val="24"/>
        </w:rPr>
      </w:pPr>
      <w:r w:rsidRPr="00B67B5A">
        <w:rPr>
          <w:noProof/>
        </w:rPr>
        <w:drawing>
          <wp:inline distT="0" distB="0" distL="0" distR="0" wp14:anchorId="35A96D66" wp14:editId="3FD69F92">
            <wp:extent cx="5278120" cy="1931670"/>
            <wp:effectExtent l="0" t="0" r="0" b="0"/>
            <wp:docPr id="491595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955"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8120" cy="1931670"/>
                    </a:xfrm>
                    <a:prstGeom prst="rect">
                      <a:avLst/>
                    </a:prstGeom>
                    <a:noFill/>
                    <a:ln>
                      <a:noFill/>
                    </a:ln>
                  </pic:spPr>
                </pic:pic>
              </a:graphicData>
            </a:graphic>
          </wp:inline>
        </w:drawing>
      </w:r>
    </w:p>
    <w:p w14:paraId="2479937E" w14:textId="77777777" w:rsidR="00FB0A89" w:rsidRPr="00B67B5A" w:rsidRDefault="00E06416">
      <w:pPr>
        <w:rPr>
          <w:rFonts w:ascii="宋体" w:hAnsi="宋体"/>
          <w:sz w:val="24"/>
        </w:rPr>
      </w:pPr>
      <w:r w:rsidRPr="00B67B5A">
        <w:rPr>
          <w:noProof/>
        </w:rPr>
        <w:drawing>
          <wp:inline distT="0" distB="0" distL="0" distR="0" wp14:anchorId="27B482C0" wp14:editId="5308CA01">
            <wp:extent cx="3689350" cy="3094355"/>
            <wp:effectExtent l="0" t="0" r="6350" b="0"/>
            <wp:docPr id="47049830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498302"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689350" cy="3094355"/>
                    </a:xfrm>
                    <a:prstGeom prst="rect">
                      <a:avLst/>
                    </a:prstGeom>
                    <a:noFill/>
                    <a:ln>
                      <a:noFill/>
                    </a:ln>
                  </pic:spPr>
                </pic:pic>
              </a:graphicData>
            </a:graphic>
          </wp:inline>
        </w:drawing>
      </w:r>
    </w:p>
    <w:p w14:paraId="671C1280"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8.8工作台承重不小于16吨，工作平台采用固定式承重支撑，支撑脚单只承重≥3t；</w:t>
      </w:r>
    </w:p>
    <w:p w14:paraId="3AFEAE8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8.9配备</w:t>
      </w:r>
    </w:p>
    <w:p w14:paraId="5779B4A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lastRenderedPageBreak/>
        <w:t>10 件75×75定位角钢</w:t>
      </w:r>
    </w:p>
    <w:p w14:paraId="7314351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20件175×75定位角钢</w:t>
      </w:r>
    </w:p>
    <w:p w14:paraId="6944DB8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10件175×175定位角钢</w:t>
      </w:r>
    </w:p>
    <w:p w14:paraId="11A71B7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10件275×175定位角钢</w:t>
      </w:r>
    </w:p>
    <w:p w14:paraId="52D5985E"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2件300×275定位角钢</w:t>
      </w:r>
    </w:p>
    <w:p w14:paraId="67433CD1"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2件600×375×130×100mm定位角钢</w:t>
      </w:r>
    </w:p>
    <w:p w14:paraId="198102A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8.10配备</w:t>
      </w:r>
    </w:p>
    <w:p w14:paraId="054EB920"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20件 90°螺旋夹紧器</w:t>
      </w:r>
    </w:p>
    <w:p w14:paraId="3820C3E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20件 180°螺旋夹紧器</w:t>
      </w:r>
    </w:p>
    <w:p w14:paraId="5C089FD4"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20件 200 mm带补偿螺旋夹紧器</w:t>
      </w:r>
    </w:p>
    <w:p w14:paraId="51E86E3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8.11配备</w:t>
      </w:r>
    </w:p>
    <w:p w14:paraId="5CD92AE4"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100件快速锁紧销</w:t>
      </w:r>
    </w:p>
    <w:p w14:paraId="124F50C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2件D28接地器</w:t>
      </w:r>
    </w:p>
    <w:p w14:paraId="07DAEE56"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8.12平台应配备至少4件接地装置或更稳固的方式，以满足现场焊接作业需求；</w:t>
      </w:r>
    </w:p>
    <w:p w14:paraId="74F61F5F"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8.13所需柔性工装元件支撑角铁、U</w:t>
      </w:r>
      <w:proofErr w:type="gramStart"/>
      <w:r w:rsidRPr="00B67B5A">
        <w:rPr>
          <w:rFonts w:ascii="宋体" w:hAnsi="宋体" w:hint="eastAsia"/>
          <w:sz w:val="24"/>
        </w:rPr>
        <w:t>型块等</w:t>
      </w:r>
      <w:proofErr w:type="gramEnd"/>
      <w:r w:rsidRPr="00B67B5A">
        <w:rPr>
          <w:rFonts w:ascii="宋体" w:hAnsi="宋体" w:hint="eastAsia"/>
          <w:sz w:val="24"/>
        </w:rPr>
        <w:t>技术要求同工作平台；</w:t>
      </w:r>
    </w:p>
    <w:p w14:paraId="211E8051"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8.14供应商需提供工作台之间布置、安装、调试的详细方案；</w:t>
      </w:r>
    </w:p>
    <w:p w14:paraId="2A2D603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8.15提供方便操作的相关附件和随机专用工具，对附件和工具数量应予说明；</w:t>
      </w:r>
    </w:p>
    <w:p w14:paraId="29D01D8E"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9.快速锁紧</w:t>
      </w:r>
      <w:proofErr w:type="gramStart"/>
      <w:r w:rsidRPr="00B67B5A">
        <w:rPr>
          <w:rFonts w:ascii="宋体" w:hAnsi="宋体" w:hint="eastAsia"/>
          <w:sz w:val="24"/>
        </w:rPr>
        <w:t>销技术</w:t>
      </w:r>
      <w:proofErr w:type="gramEnd"/>
      <w:r w:rsidRPr="00B67B5A">
        <w:rPr>
          <w:rFonts w:ascii="宋体" w:hAnsi="宋体" w:hint="eastAsia"/>
          <w:sz w:val="24"/>
        </w:rPr>
        <w:t>要求</w:t>
      </w:r>
    </w:p>
    <w:p w14:paraId="300A9DB0"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9.1配备28系列h7级精度锁紧销，定位锁紧销为线接触形式；</w:t>
      </w:r>
    </w:p>
    <w:p w14:paraId="22503F4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9.2 锁紧销锁紧</w:t>
      </w:r>
      <w:proofErr w:type="gramStart"/>
      <w:r w:rsidRPr="00B67B5A">
        <w:rPr>
          <w:rFonts w:ascii="宋体" w:hAnsi="宋体" w:hint="eastAsia"/>
          <w:sz w:val="24"/>
        </w:rPr>
        <w:t>力不得</w:t>
      </w:r>
      <w:proofErr w:type="gramEnd"/>
      <w:r w:rsidRPr="00B67B5A">
        <w:rPr>
          <w:rFonts w:ascii="宋体" w:hAnsi="宋体" w:hint="eastAsia"/>
          <w:sz w:val="24"/>
        </w:rPr>
        <w:t>小于25kN；</w:t>
      </w:r>
    </w:p>
    <w:p w14:paraId="7B97840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9.3锁紧销的抗剪切力不得小于200kN/cm</w:t>
      </w:r>
      <w:r w:rsidRPr="00B67B5A">
        <w:rPr>
          <w:rFonts w:ascii="宋体" w:hAnsi="宋体" w:hint="eastAsia"/>
          <w:sz w:val="24"/>
          <w:vertAlign w:val="superscript"/>
        </w:rPr>
        <w:t>2</w:t>
      </w:r>
      <w:r w:rsidRPr="00B67B5A">
        <w:rPr>
          <w:rFonts w:ascii="宋体" w:hAnsi="宋体" w:hint="eastAsia"/>
          <w:sz w:val="24"/>
        </w:rPr>
        <w:t>；</w:t>
      </w:r>
    </w:p>
    <w:p w14:paraId="7EB17541" w14:textId="77777777" w:rsidR="00FB0A89" w:rsidRPr="00B67B5A" w:rsidRDefault="00E06416">
      <w:pPr>
        <w:spacing w:line="500" w:lineRule="exact"/>
        <w:ind w:firstLine="480"/>
        <w:rPr>
          <w:rFonts w:asciiTheme="minorEastAsia" w:eastAsiaTheme="minorEastAsia" w:hAnsiTheme="minorEastAsia"/>
          <w:sz w:val="24"/>
          <w:szCs w:val="24"/>
        </w:rPr>
      </w:pPr>
      <w:r w:rsidRPr="00B67B5A">
        <w:rPr>
          <w:rFonts w:ascii="宋体" w:hAnsi="宋体" w:hint="eastAsia"/>
          <w:sz w:val="24"/>
        </w:rPr>
        <w:t>10.说明或建议对使用</w:t>
      </w:r>
      <w:proofErr w:type="gramStart"/>
      <w:r w:rsidRPr="00B67B5A">
        <w:rPr>
          <w:rFonts w:ascii="宋体" w:hAnsi="宋体" w:hint="eastAsia"/>
          <w:sz w:val="24"/>
        </w:rPr>
        <w:t>本设备</w:t>
      </w:r>
      <w:proofErr w:type="gramEnd"/>
      <w:r w:rsidRPr="00B67B5A">
        <w:rPr>
          <w:rFonts w:ascii="宋体" w:hAnsi="宋体" w:hint="eastAsia"/>
          <w:sz w:val="24"/>
        </w:rPr>
        <w:t>必需的其它</w:t>
      </w:r>
      <w:r w:rsidRPr="00B67B5A">
        <w:rPr>
          <w:rFonts w:asciiTheme="minorEastAsia" w:eastAsiaTheme="minorEastAsia" w:hAnsiTheme="minorEastAsia" w:hint="eastAsia"/>
          <w:sz w:val="24"/>
          <w:szCs w:val="24"/>
        </w:rPr>
        <w:t>辅助设备和装置并单独列出，</w:t>
      </w:r>
      <w:r w:rsidRPr="00B67B5A">
        <w:rPr>
          <w:rFonts w:asciiTheme="minorEastAsia" w:eastAsiaTheme="minorEastAsia" w:hAnsiTheme="minorEastAsia" w:hint="eastAsia"/>
          <w:color w:val="000000"/>
          <w:sz w:val="24"/>
          <w:szCs w:val="24"/>
        </w:rPr>
        <w:t>分项报价并包含在总价中</w:t>
      </w:r>
      <w:r w:rsidRPr="00B67B5A">
        <w:rPr>
          <w:rFonts w:asciiTheme="minorEastAsia" w:eastAsiaTheme="minorEastAsia" w:hAnsiTheme="minorEastAsia" w:hint="eastAsia"/>
          <w:sz w:val="24"/>
          <w:szCs w:val="24"/>
        </w:rPr>
        <w:t>；</w:t>
      </w:r>
    </w:p>
    <w:p w14:paraId="78EC481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11.提供柔性工装放置的工位器具，并符合现场5S要求；</w:t>
      </w:r>
    </w:p>
    <w:p w14:paraId="1B9719A4"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12.提供在国内使用该设备的用户清单。</w:t>
      </w:r>
    </w:p>
    <w:p w14:paraId="0EBF565D" w14:textId="77777777" w:rsidR="00FB0A89" w:rsidRPr="00B67B5A" w:rsidRDefault="00E06416">
      <w:pPr>
        <w:spacing w:line="500" w:lineRule="exact"/>
        <w:ind w:firstLineChars="200" w:firstLine="480"/>
        <w:rPr>
          <w:rFonts w:ascii="宋体" w:hAnsi="宋体"/>
          <w:sz w:val="24"/>
          <w:szCs w:val="24"/>
        </w:rPr>
      </w:pPr>
      <w:bookmarkStart w:id="56" w:name="_Toc17468"/>
      <w:bookmarkStart w:id="57" w:name="_Toc304391133"/>
      <w:bookmarkStart w:id="58" w:name="_Toc304444088"/>
      <w:bookmarkStart w:id="59" w:name="_Toc303628618"/>
      <w:bookmarkStart w:id="60" w:name="_Toc304391191"/>
      <w:bookmarkEnd w:id="53"/>
      <w:bookmarkEnd w:id="54"/>
      <w:bookmarkEnd w:id="55"/>
      <w:r w:rsidRPr="00B67B5A">
        <w:rPr>
          <w:rFonts w:ascii="宋体" w:hAnsi="宋体" w:hint="eastAsia"/>
          <w:sz w:val="24"/>
          <w:szCs w:val="24"/>
        </w:rPr>
        <w:t>四、工作条件</w:t>
      </w:r>
    </w:p>
    <w:p w14:paraId="5D60E096" w14:textId="77777777" w:rsidR="00FB0A89" w:rsidRPr="00B67B5A" w:rsidRDefault="00E06416">
      <w:pPr>
        <w:spacing w:line="500" w:lineRule="exact"/>
        <w:ind w:firstLineChars="200" w:firstLine="480"/>
        <w:rPr>
          <w:rFonts w:ascii="宋体" w:hAnsi="宋体"/>
          <w:sz w:val="24"/>
          <w:szCs w:val="24"/>
        </w:rPr>
      </w:pPr>
      <w:bookmarkStart w:id="61" w:name="_Toc27953"/>
      <w:bookmarkEnd w:id="56"/>
      <w:bookmarkEnd w:id="57"/>
      <w:bookmarkEnd w:id="58"/>
      <w:bookmarkEnd w:id="59"/>
      <w:bookmarkEnd w:id="60"/>
      <w:r w:rsidRPr="00B67B5A">
        <w:rPr>
          <w:rFonts w:ascii="宋体" w:hAnsi="宋体" w:hint="eastAsia"/>
          <w:sz w:val="24"/>
          <w:szCs w:val="24"/>
        </w:rPr>
        <w:t>1.环境温度: -40℃至40℃；</w:t>
      </w:r>
    </w:p>
    <w:p w14:paraId="6894BA2C"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lastRenderedPageBreak/>
        <w:t>2.相对湿度为85%的自然环境下能够稳定工作。</w:t>
      </w:r>
    </w:p>
    <w:p w14:paraId="2CB72877"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五、提供必要的技术资料</w:t>
      </w:r>
    </w:p>
    <w:p w14:paraId="09982816"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1.供应商需提供使用操作及维修保养手册，并明确注意事项，特别是安全方面；</w:t>
      </w:r>
    </w:p>
    <w:p w14:paraId="2D469914"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2.供应商需提供配套件明细、规格型号及制造厂家等内容；</w:t>
      </w:r>
    </w:p>
    <w:p w14:paraId="086B59E1"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3.产品合格证书。</w:t>
      </w:r>
    </w:p>
    <w:p w14:paraId="1963B667"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六、安装调试</w:t>
      </w:r>
    </w:p>
    <w:p w14:paraId="21594099"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sz w:val="24"/>
          <w:szCs w:val="24"/>
        </w:rPr>
        <w:t>供应商负责安装、调试柔性操作台，自带安装调试用的工具和量具，并需通过采购人检验人员的复检</w:t>
      </w:r>
      <w:r w:rsidRPr="00B67B5A">
        <w:rPr>
          <w:rFonts w:ascii="宋体" w:hAnsi="宋体" w:hint="eastAsia"/>
          <w:sz w:val="24"/>
          <w:szCs w:val="24"/>
        </w:rPr>
        <w:t>。</w:t>
      </w:r>
    </w:p>
    <w:p w14:paraId="780FE361"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七、质量保证期、售后服务及培训</w:t>
      </w:r>
    </w:p>
    <w:p w14:paraId="1492EA1D"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1.质量保证期</w:t>
      </w:r>
    </w:p>
    <w:p w14:paraId="632C2756"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设备验收合格之日起2年。</w:t>
      </w:r>
    </w:p>
    <w:p w14:paraId="2FEDEF0D"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2.售后服务</w:t>
      </w:r>
    </w:p>
    <w:p w14:paraId="55F89346"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2.1生产过程中出现技术问题，供应商须在8个小时内做出响应，并在24小时内提出解决方案，存在工装元件损毁的，在2天内到达现场，尽快采取措施对该元件进行修理或更换；</w:t>
      </w:r>
    </w:p>
    <w:p w14:paraId="3C36BE32"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2.2质量保证期内出现的非人为问题由供应商解决；</w:t>
      </w:r>
    </w:p>
    <w:p w14:paraId="1B2B4EDF"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2.3质量保证期后，柔性工装的维修若由供应商提供，供应商承诺保证提供良好优惠的技术支持及备件供应，供应商只收取更换零部件的成本费及人工费，不再收取其他费用。</w:t>
      </w:r>
    </w:p>
    <w:p w14:paraId="677D7828"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3.培训</w:t>
      </w:r>
    </w:p>
    <w:p w14:paraId="53778ABF"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3.1供应商需对采购人的工装设计人员及车间操作人员进行全面的柔性工装操作培训，要保证工装安装调试后买方受训人员能独立工作，经双方签字的培训文件也作为验收合格的依据之一；</w:t>
      </w:r>
    </w:p>
    <w:p w14:paraId="2C1290AA"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3.2柔性工装运转正常后，若采购人需要进一步培训，供应商在6个月内提供无偿培训服务。</w:t>
      </w:r>
    </w:p>
    <w:p w14:paraId="5F4483FA"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八、验收标准及验收程序</w:t>
      </w:r>
    </w:p>
    <w:p w14:paraId="6287ECD4"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1.柔性工作台及工装元件的制造、</w:t>
      </w:r>
      <w:proofErr w:type="gramStart"/>
      <w:r w:rsidRPr="00B67B5A">
        <w:rPr>
          <w:rFonts w:ascii="宋体" w:hAnsi="宋体" w:hint="eastAsia"/>
          <w:sz w:val="24"/>
          <w:szCs w:val="24"/>
        </w:rPr>
        <w:t>验收按</w:t>
      </w:r>
      <w:proofErr w:type="gramEnd"/>
      <w:r w:rsidRPr="00B67B5A">
        <w:rPr>
          <w:rFonts w:ascii="宋体" w:hAnsi="宋体" w:hint="eastAsia"/>
          <w:sz w:val="24"/>
          <w:szCs w:val="24"/>
        </w:rPr>
        <w:t>相关标准要求执行；</w:t>
      </w:r>
    </w:p>
    <w:p w14:paraId="13956725"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lastRenderedPageBreak/>
        <w:t>2.供应商提供验收项目明细及全部与验收相关的标准文本，并保证在验收前十天向采购人提供上述文本；</w:t>
      </w:r>
    </w:p>
    <w:p w14:paraId="65A2C005"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3.供应商调试完成后，需要生产至少2个品种，每个品种制造3件以上且装配或检测无问题；</w:t>
      </w:r>
    </w:p>
    <w:p w14:paraId="2FAD67E5"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4.工装终验收在采购人的现场进行，验收按照合同和技术协议分别进行设备本身和各种功能验收，并要求出具第三方检测报告，验收合格后，经双方代表签字有效，实行交钥匙工程。</w:t>
      </w:r>
    </w:p>
    <w:p w14:paraId="2A777B22"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九、包装要求及运输方式</w:t>
      </w:r>
    </w:p>
    <w:p w14:paraId="44BB9102" w14:textId="77777777" w:rsidR="00FB0A89" w:rsidRPr="00B67B5A" w:rsidRDefault="00E06416">
      <w:pPr>
        <w:spacing w:line="500" w:lineRule="exact"/>
        <w:ind w:firstLineChars="200" w:firstLine="480"/>
        <w:rPr>
          <w:rFonts w:ascii="宋体" w:hAnsi="宋体"/>
          <w:sz w:val="24"/>
          <w:szCs w:val="24"/>
        </w:rPr>
      </w:pPr>
      <w:r w:rsidRPr="00B67B5A">
        <w:rPr>
          <w:rFonts w:ascii="宋体" w:hAnsi="宋体" w:hint="eastAsia"/>
          <w:sz w:val="24"/>
          <w:szCs w:val="24"/>
        </w:rPr>
        <w:t>1.供应商负责设备的包装和发运，运输方式为内陆公路运输；</w:t>
      </w:r>
    </w:p>
    <w:p w14:paraId="6AB6C268" w14:textId="77777777" w:rsidR="00FB0A89" w:rsidRPr="00B67B5A" w:rsidRDefault="00E06416">
      <w:pPr>
        <w:spacing w:line="500" w:lineRule="exact"/>
        <w:ind w:firstLineChars="200" w:firstLine="480"/>
        <w:rPr>
          <w:rFonts w:ascii="宋体" w:hAnsi="宋体"/>
          <w:sz w:val="32"/>
          <w:szCs w:val="32"/>
        </w:rPr>
      </w:pPr>
      <w:r w:rsidRPr="00B67B5A">
        <w:rPr>
          <w:rFonts w:ascii="宋体" w:hAnsi="宋体" w:hint="eastAsia"/>
          <w:sz w:val="24"/>
          <w:szCs w:val="24"/>
        </w:rPr>
        <w:t>2.包装箱应坚固，适用于长途运输，防潮、防震、防锈，适用于柔性工作台及其他元件的运输，保证产品到达用户后完好无损，且不得有变形情况出现。</w:t>
      </w:r>
      <w:r w:rsidRPr="00B67B5A">
        <w:rPr>
          <w:rFonts w:ascii="宋体" w:hAnsi="宋体"/>
          <w:sz w:val="32"/>
          <w:szCs w:val="32"/>
        </w:rPr>
        <w:br w:type="page"/>
      </w:r>
    </w:p>
    <w:p w14:paraId="004CF0F8" w14:textId="77777777" w:rsidR="00FB0A89" w:rsidRPr="00B67B5A" w:rsidRDefault="00FB0A89">
      <w:pPr>
        <w:rPr>
          <w:rFonts w:ascii="宋体" w:hAnsi="宋体"/>
          <w:sz w:val="32"/>
          <w:szCs w:val="32"/>
        </w:rPr>
      </w:pPr>
    </w:p>
    <w:p w14:paraId="22C4FDC3" w14:textId="77777777" w:rsidR="00FB0A89" w:rsidRPr="00B67B5A" w:rsidRDefault="00E06416">
      <w:pPr>
        <w:pStyle w:val="1110"/>
        <w:spacing w:after="120" w:line="500" w:lineRule="exact"/>
        <w:jc w:val="center"/>
        <w:rPr>
          <w:rFonts w:ascii="宋体" w:hAnsi="宋体"/>
          <w:sz w:val="32"/>
          <w:szCs w:val="32"/>
        </w:rPr>
      </w:pPr>
      <w:r w:rsidRPr="00B67B5A">
        <w:rPr>
          <w:rFonts w:ascii="宋体" w:hAnsi="宋体" w:hint="eastAsia"/>
          <w:sz w:val="32"/>
          <w:szCs w:val="32"/>
        </w:rPr>
        <w:t>第</w:t>
      </w:r>
      <w:r w:rsidRPr="00B67B5A">
        <w:rPr>
          <w:rFonts w:ascii="宋体" w:hAnsi="宋体"/>
          <w:sz w:val="32"/>
          <w:szCs w:val="32"/>
        </w:rPr>
        <w:t xml:space="preserve">四部分  </w:t>
      </w:r>
      <w:bookmarkStart w:id="62" w:name="_Toc188469661"/>
      <w:r w:rsidRPr="00B67B5A">
        <w:rPr>
          <w:rFonts w:ascii="宋体" w:hAnsi="宋体"/>
          <w:sz w:val="32"/>
          <w:szCs w:val="32"/>
        </w:rPr>
        <w:t>评审办法</w:t>
      </w:r>
      <w:bookmarkEnd w:id="61"/>
    </w:p>
    <w:p w14:paraId="7A47E6FF" w14:textId="77777777" w:rsidR="00FB0A89" w:rsidRPr="00B67B5A" w:rsidRDefault="00E06416">
      <w:pPr>
        <w:pStyle w:val="12"/>
        <w:spacing w:line="500" w:lineRule="exact"/>
        <w:ind w:firstLine="480"/>
        <w:rPr>
          <w:sz w:val="24"/>
        </w:rPr>
      </w:pPr>
      <w:r w:rsidRPr="00B67B5A">
        <w:rPr>
          <w:sz w:val="24"/>
        </w:rPr>
        <w:t>一、</w:t>
      </w:r>
      <w:r w:rsidRPr="00B67B5A">
        <w:rPr>
          <w:rFonts w:hint="eastAsia"/>
          <w:sz w:val="24"/>
        </w:rPr>
        <w:t>评审办法</w:t>
      </w:r>
      <w:r w:rsidRPr="00B67B5A">
        <w:rPr>
          <w:sz w:val="24"/>
        </w:rPr>
        <w:t>采用综合评估法。</w:t>
      </w:r>
      <w:bookmarkEnd w:id="62"/>
    </w:p>
    <w:p w14:paraId="3375C5F7" w14:textId="77777777" w:rsidR="00FB0A89" w:rsidRPr="00B67B5A" w:rsidRDefault="00E06416">
      <w:pPr>
        <w:pStyle w:val="12"/>
        <w:spacing w:line="500" w:lineRule="exact"/>
        <w:ind w:firstLine="480"/>
        <w:rPr>
          <w:sz w:val="24"/>
        </w:rPr>
      </w:pPr>
      <w:bookmarkStart w:id="63" w:name="_Toc188469662"/>
      <w:r w:rsidRPr="00B67B5A">
        <w:rPr>
          <w:sz w:val="24"/>
        </w:rPr>
        <w:t>二、评审委员会根据本</w:t>
      </w:r>
      <w:r w:rsidRPr="00B67B5A">
        <w:rPr>
          <w:rFonts w:hint="eastAsia"/>
          <w:sz w:val="24"/>
        </w:rPr>
        <w:t>评审办法</w:t>
      </w:r>
      <w:r w:rsidRPr="00B67B5A">
        <w:rPr>
          <w:sz w:val="24"/>
        </w:rPr>
        <w:t>对已接收的响应文件进行评审，向采购人提供评审排序结果，编写评审报告，由采购人最终确定成交供应商。</w:t>
      </w:r>
      <w:bookmarkEnd w:id="63"/>
    </w:p>
    <w:p w14:paraId="48385BFD" w14:textId="77777777" w:rsidR="00FB0A89" w:rsidRPr="00B67B5A" w:rsidRDefault="00E06416">
      <w:pPr>
        <w:pStyle w:val="12"/>
        <w:tabs>
          <w:tab w:val="left" w:pos="1844"/>
        </w:tabs>
        <w:spacing w:line="500" w:lineRule="exact"/>
        <w:ind w:firstLine="480"/>
        <w:rPr>
          <w:sz w:val="24"/>
        </w:rPr>
      </w:pPr>
      <w:bookmarkStart w:id="64" w:name="_Toc188469663"/>
      <w:r w:rsidRPr="00B67B5A">
        <w:rPr>
          <w:sz w:val="24"/>
        </w:rPr>
        <w:t>三、评审程序</w:t>
      </w:r>
      <w:bookmarkEnd w:id="64"/>
    </w:p>
    <w:p w14:paraId="352DC8C9"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评审程序分为初步评审、详细评审。</w:t>
      </w:r>
    </w:p>
    <w:p w14:paraId="387C929F"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1.初步评审</w:t>
      </w:r>
    </w:p>
    <w:p w14:paraId="1E11C22B"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1.1评审委员会依据本章初步评审标准对响应文件进行初步评审。有一项不符合评审标准的，评审委员会否决其报价。</w:t>
      </w:r>
    </w:p>
    <w:p w14:paraId="2A52AE62"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1.2除询价须知前附表否决报价的其他情况规定外，供应商有以下情形之一的，评审委员会否决其报价：</w:t>
      </w:r>
    </w:p>
    <w:p w14:paraId="40F8B95F"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（1）被评审委员会认定为低于成本报价的。</w:t>
      </w:r>
    </w:p>
    <w:p w14:paraId="20EC4E33"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（2）拒不按照要求对响应文件进行澄清、说明或者补正的。</w:t>
      </w:r>
    </w:p>
    <w:p w14:paraId="2480C874"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（3）响应文件附有采购人不能接受的条件。</w:t>
      </w:r>
    </w:p>
    <w:p w14:paraId="7B96E061"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1.3 报价有算术错误及其他错误的，评审委员会按以下原则要求供应商对报价进行修正，并要求供应商书面澄清确认。供应商拒不澄清确认的，评审委员会应当否决其报价：</w:t>
      </w:r>
    </w:p>
    <w:p w14:paraId="662AEC10"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（1）响应文件中的大写金额与小写金额不一致的，以大写金额为准；</w:t>
      </w:r>
    </w:p>
    <w:p w14:paraId="17AF0159"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（2）总价金额与单价金额不一致的，以单价金额为准，但单价金额小数点有明显错误的除外；</w:t>
      </w:r>
    </w:p>
    <w:p w14:paraId="2FD37D83"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（3）报价为各分项报价金额之和，报价与分项报价的合价不一致的，应以各分项合价累计数为准，修正报价；</w:t>
      </w:r>
    </w:p>
    <w:p w14:paraId="5F82DDAF"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（4）如果分项报价中存在缺漏项，则视为缺漏</w:t>
      </w:r>
      <w:proofErr w:type="gramStart"/>
      <w:r w:rsidRPr="00B67B5A">
        <w:rPr>
          <w:rFonts w:ascii="宋体" w:hAnsi="宋体"/>
          <w:sz w:val="24"/>
        </w:rPr>
        <w:t>项价格</w:t>
      </w:r>
      <w:proofErr w:type="gramEnd"/>
      <w:r w:rsidRPr="00B67B5A">
        <w:rPr>
          <w:rFonts w:ascii="宋体" w:hAnsi="宋体"/>
          <w:sz w:val="24"/>
        </w:rPr>
        <w:t>已包含在其他分项报价之中</w:t>
      </w:r>
      <w:r w:rsidRPr="00B67B5A">
        <w:rPr>
          <w:rFonts w:ascii="宋体" w:hAnsi="宋体" w:hint="eastAsia"/>
          <w:sz w:val="24"/>
        </w:rPr>
        <w:t>。</w:t>
      </w:r>
    </w:p>
    <w:p w14:paraId="3A7F6D46"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2.详细评审</w:t>
      </w:r>
    </w:p>
    <w:p w14:paraId="458FE315" w14:textId="77777777" w:rsidR="00FB0A89" w:rsidRPr="00B67B5A" w:rsidRDefault="00E06416">
      <w:pPr>
        <w:pStyle w:val="12"/>
        <w:spacing w:line="500" w:lineRule="exact"/>
        <w:ind w:firstLine="480"/>
        <w:rPr>
          <w:rFonts w:ascii="宋体" w:hAnsi="宋体"/>
          <w:sz w:val="24"/>
        </w:rPr>
      </w:pPr>
      <w:bookmarkStart w:id="65" w:name="_Toc188469665"/>
      <w:r w:rsidRPr="00B67B5A">
        <w:rPr>
          <w:rFonts w:ascii="宋体" w:hAnsi="宋体"/>
          <w:sz w:val="24"/>
        </w:rPr>
        <w:t>2.1评审委员会发现供应商的报价明显低于其他报价，使得其报价可能低于其个别成本的，应当要求该供应商</w:t>
      </w:r>
      <w:proofErr w:type="gramStart"/>
      <w:r w:rsidRPr="00B67B5A">
        <w:rPr>
          <w:rFonts w:ascii="宋体" w:hAnsi="宋体"/>
          <w:sz w:val="24"/>
        </w:rPr>
        <w:t>作出</w:t>
      </w:r>
      <w:proofErr w:type="gramEnd"/>
      <w:r w:rsidRPr="00B67B5A">
        <w:rPr>
          <w:rFonts w:ascii="宋体" w:hAnsi="宋体"/>
          <w:sz w:val="24"/>
        </w:rPr>
        <w:t>书面说明并提供相应的证明材料。供应</w:t>
      </w:r>
      <w:r w:rsidRPr="00B67B5A">
        <w:rPr>
          <w:rFonts w:ascii="宋体" w:hAnsi="宋体"/>
          <w:sz w:val="24"/>
        </w:rPr>
        <w:lastRenderedPageBreak/>
        <w:t>商不能合理说明或者不能提供相应证明材料的，评审委员会应当认定该供应商以低于成本报价，并否决其报价。</w:t>
      </w:r>
    </w:p>
    <w:p w14:paraId="3C076F80"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2.2响应文件的澄清</w:t>
      </w:r>
    </w:p>
    <w:p w14:paraId="044D574C"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2.2.1在评审过程中，评审委员会可以书面形式要求供应商对响应文件中含义不明确、对同类问题表述不一致或者有明显文字和计算错误的内容作必要的澄清、说明或补正。澄清、说明或补正应以书面方式进行。评审委员会不接受供应商主动提出的澄清、说明或补正。</w:t>
      </w:r>
    </w:p>
    <w:p w14:paraId="261AB143"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2.2.2澄清、说明或补正不得超出响应文件的范围且不得改变响应文件的实质性内容，并构成响应文件的组成部分。</w:t>
      </w:r>
    </w:p>
    <w:p w14:paraId="690F2916"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2.2.3评审委员会对供应商提交的澄清、说明或补正有疑问的，可以要求供应商进一步澄清、说明或补正，直至满足评审委员会的要求。</w:t>
      </w:r>
    </w:p>
    <w:p w14:paraId="05A8115B"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t>四、未尽事宜由评审委员会集体商议决定。</w:t>
      </w:r>
      <w:bookmarkEnd w:id="65"/>
    </w:p>
    <w:p w14:paraId="1BAE73CD" w14:textId="77777777" w:rsidR="00FB0A89" w:rsidRPr="00B67B5A" w:rsidRDefault="00E06416">
      <w:pPr>
        <w:pStyle w:val="12"/>
        <w:spacing w:line="500" w:lineRule="exact"/>
        <w:ind w:firstLine="480"/>
        <w:rPr>
          <w:rFonts w:ascii="宋体" w:hAnsi="宋体"/>
          <w:sz w:val="24"/>
        </w:rPr>
      </w:pPr>
      <w:r w:rsidRPr="00B67B5A">
        <w:rPr>
          <w:rFonts w:ascii="宋体" w:hAnsi="宋体"/>
          <w:sz w:val="24"/>
        </w:rPr>
        <w:br w:type="page"/>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1043"/>
        <w:gridCol w:w="2208"/>
        <w:gridCol w:w="4272"/>
      </w:tblGrid>
      <w:tr w:rsidR="00FB0A89" w:rsidRPr="00B67B5A" w14:paraId="0E69250F" w14:textId="77777777">
        <w:trPr>
          <w:jc w:val="center"/>
        </w:trPr>
        <w:tc>
          <w:tcPr>
            <w:tcW w:w="1822" w:type="dxa"/>
            <w:gridSpan w:val="2"/>
            <w:vAlign w:val="center"/>
          </w:tcPr>
          <w:p w14:paraId="0E9D4B9A" w14:textId="77777777" w:rsidR="00FB0A89" w:rsidRPr="00B67B5A" w:rsidRDefault="00E06416">
            <w:pPr>
              <w:pStyle w:val="12"/>
              <w:spacing w:line="400" w:lineRule="exact"/>
              <w:rPr>
                <w:rFonts w:ascii="宋体" w:hAnsi="宋体"/>
                <w:kern w:val="2"/>
                <w:szCs w:val="21"/>
              </w:rPr>
            </w:pPr>
            <w:bookmarkStart w:id="66" w:name="_Hlk27904522"/>
            <w:r w:rsidRPr="00B67B5A">
              <w:rPr>
                <w:rFonts w:ascii="宋体" w:hAnsi="宋体"/>
                <w:kern w:val="2"/>
                <w:szCs w:val="21"/>
              </w:rPr>
              <w:lastRenderedPageBreak/>
              <w:t>条款号</w:t>
            </w:r>
          </w:p>
        </w:tc>
        <w:tc>
          <w:tcPr>
            <w:tcW w:w="2208" w:type="dxa"/>
            <w:vAlign w:val="center"/>
          </w:tcPr>
          <w:p w14:paraId="436A1B67"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评审因素</w:t>
            </w:r>
          </w:p>
        </w:tc>
        <w:tc>
          <w:tcPr>
            <w:tcW w:w="4272" w:type="dxa"/>
            <w:vAlign w:val="center"/>
          </w:tcPr>
          <w:p w14:paraId="58AA0AB2" w14:textId="77777777" w:rsidR="00FB0A89" w:rsidRPr="00B67B5A" w:rsidRDefault="00E06416">
            <w:pPr>
              <w:pStyle w:val="12"/>
              <w:spacing w:line="400" w:lineRule="exact"/>
              <w:rPr>
                <w:rFonts w:ascii="宋体" w:hAnsi="宋体"/>
                <w:kern w:val="2"/>
                <w:szCs w:val="21"/>
              </w:rPr>
            </w:pPr>
            <w:r w:rsidRPr="00B67B5A">
              <w:rPr>
                <w:rFonts w:ascii="宋体" w:hAnsi="宋体"/>
                <w:kern w:val="2"/>
                <w:szCs w:val="21"/>
              </w:rPr>
              <w:t>评审标准</w:t>
            </w:r>
          </w:p>
        </w:tc>
      </w:tr>
      <w:tr w:rsidR="00FB0A89" w:rsidRPr="00B67B5A" w14:paraId="230994A0" w14:textId="77777777">
        <w:trPr>
          <w:jc w:val="center"/>
        </w:trPr>
        <w:tc>
          <w:tcPr>
            <w:tcW w:w="779" w:type="dxa"/>
            <w:vMerge w:val="restart"/>
            <w:vAlign w:val="center"/>
          </w:tcPr>
          <w:p w14:paraId="72BF747B"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1</w:t>
            </w:r>
          </w:p>
        </w:tc>
        <w:tc>
          <w:tcPr>
            <w:tcW w:w="1043" w:type="dxa"/>
            <w:vMerge w:val="restart"/>
            <w:vAlign w:val="center"/>
          </w:tcPr>
          <w:p w14:paraId="35E49030"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初步评审</w:t>
            </w:r>
          </w:p>
        </w:tc>
        <w:tc>
          <w:tcPr>
            <w:tcW w:w="2208" w:type="dxa"/>
            <w:vAlign w:val="center"/>
          </w:tcPr>
          <w:p w14:paraId="1C7C64DF"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供应商名称</w:t>
            </w:r>
          </w:p>
        </w:tc>
        <w:tc>
          <w:tcPr>
            <w:tcW w:w="4272" w:type="dxa"/>
            <w:vAlign w:val="center"/>
          </w:tcPr>
          <w:p w14:paraId="6B3673E9" w14:textId="77777777" w:rsidR="00FB0A89" w:rsidRPr="00B67B5A" w:rsidRDefault="00E06416">
            <w:pPr>
              <w:pStyle w:val="12"/>
              <w:spacing w:line="400" w:lineRule="exact"/>
              <w:rPr>
                <w:rFonts w:ascii="宋体" w:hAnsi="宋体"/>
                <w:kern w:val="2"/>
                <w:szCs w:val="21"/>
              </w:rPr>
            </w:pPr>
            <w:r w:rsidRPr="00B67B5A">
              <w:rPr>
                <w:rFonts w:ascii="宋体" w:hAnsi="宋体"/>
                <w:kern w:val="2"/>
                <w:szCs w:val="21"/>
              </w:rPr>
              <w:t>与营业执照（事业单位法人证书）一致，具备有效的营业执照（事业单位法人证书）</w:t>
            </w:r>
            <w:r w:rsidRPr="00B67B5A">
              <w:rPr>
                <w:rFonts w:ascii="宋体" w:hAnsi="宋体" w:hint="eastAsia"/>
                <w:kern w:val="2"/>
                <w:szCs w:val="21"/>
              </w:rPr>
              <w:t>。</w:t>
            </w:r>
          </w:p>
        </w:tc>
      </w:tr>
      <w:tr w:rsidR="00FB0A89" w:rsidRPr="00B67B5A" w14:paraId="2148C0A1" w14:textId="77777777">
        <w:trPr>
          <w:jc w:val="center"/>
        </w:trPr>
        <w:tc>
          <w:tcPr>
            <w:tcW w:w="779" w:type="dxa"/>
            <w:vMerge/>
            <w:vAlign w:val="center"/>
          </w:tcPr>
          <w:p w14:paraId="41979604" w14:textId="77777777" w:rsidR="00FB0A89" w:rsidRPr="00B67B5A" w:rsidRDefault="00FB0A89">
            <w:pPr>
              <w:pStyle w:val="12"/>
              <w:widowControl/>
              <w:jc w:val="left"/>
              <w:rPr>
                <w:rFonts w:ascii="宋体" w:hAnsi="宋体"/>
                <w:kern w:val="2"/>
                <w:szCs w:val="21"/>
              </w:rPr>
            </w:pPr>
          </w:p>
        </w:tc>
        <w:tc>
          <w:tcPr>
            <w:tcW w:w="1043" w:type="dxa"/>
            <w:vMerge/>
            <w:vAlign w:val="center"/>
          </w:tcPr>
          <w:p w14:paraId="6F62F3C3" w14:textId="77777777" w:rsidR="00FB0A89" w:rsidRPr="00B67B5A" w:rsidRDefault="00FB0A89">
            <w:pPr>
              <w:pStyle w:val="12"/>
              <w:widowControl/>
              <w:jc w:val="left"/>
              <w:rPr>
                <w:rFonts w:ascii="宋体" w:hAnsi="宋体"/>
                <w:kern w:val="2"/>
                <w:szCs w:val="21"/>
              </w:rPr>
            </w:pPr>
          </w:p>
        </w:tc>
        <w:tc>
          <w:tcPr>
            <w:tcW w:w="2208" w:type="dxa"/>
            <w:vAlign w:val="center"/>
          </w:tcPr>
          <w:p w14:paraId="422E77A6"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响应文件签字盖章</w:t>
            </w:r>
          </w:p>
        </w:tc>
        <w:tc>
          <w:tcPr>
            <w:tcW w:w="4272" w:type="dxa"/>
            <w:vAlign w:val="center"/>
          </w:tcPr>
          <w:p w14:paraId="0BB1063B" w14:textId="77777777" w:rsidR="00FB0A89" w:rsidRPr="00B67B5A" w:rsidRDefault="00E06416">
            <w:pPr>
              <w:pStyle w:val="12"/>
              <w:spacing w:line="400" w:lineRule="exact"/>
              <w:rPr>
                <w:rFonts w:ascii="宋体" w:hAnsi="宋体"/>
                <w:kern w:val="2"/>
                <w:szCs w:val="21"/>
              </w:rPr>
            </w:pPr>
            <w:r w:rsidRPr="00B67B5A">
              <w:rPr>
                <w:rFonts w:ascii="宋体" w:hAnsi="宋体" w:hint="eastAsia"/>
                <w:kern w:val="2"/>
                <w:szCs w:val="21"/>
              </w:rPr>
              <w:t>有</w:t>
            </w:r>
            <w:r w:rsidRPr="00B67B5A">
              <w:rPr>
                <w:rFonts w:ascii="宋体" w:hAnsi="宋体"/>
                <w:kern w:val="2"/>
                <w:szCs w:val="21"/>
              </w:rPr>
              <w:t>法定代表人（单位负责人）或其委托代理人签字并加盖单位章。由法定代表人（单位负责人） 签字的，应附法定代表人（单位负责人）身份证明，由代理人签字的，应附授权委托书。</w:t>
            </w:r>
          </w:p>
        </w:tc>
      </w:tr>
      <w:tr w:rsidR="00FB0A89" w:rsidRPr="00B67B5A" w14:paraId="0DFD2C3A" w14:textId="77777777">
        <w:trPr>
          <w:jc w:val="center"/>
        </w:trPr>
        <w:tc>
          <w:tcPr>
            <w:tcW w:w="779" w:type="dxa"/>
            <w:vMerge/>
            <w:vAlign w:val="center"/>
          </w:tcPr>
          <w:p w14:paraId="7F12A6FE" w14:textId="77777777" w:rsidR="00FB0A89" w:rsidRPr="00B67B5A" w:rsidRDefault="00FB0A89">
            <w:pPr>
              <w:pStyle w:val="12"/>
              <w:widowControl/>
              <w:jc w:val="left"/>
              <w:rPr>
                <w:rFonts w:ascii="宋体" w:hAnsi="宋体"/>
                <w:kern w:val="2"/>
                <w:szCs w:val="21"/>
              </w:rPr>
            </w:pPr>
          </w:p>
        </w:tc>
        <w:tc>
          <w:tcPr>
            <w:tcW w:w="1043" w:type="dxa"/>
            <w:vMerge/>
            <w:vAlign w:val="center"/>
          </w:tcPr>
          <w:p w14:paraId="099D5B8F" w14:textId="77777777" w:rsidR="00FB0A89" w:rsidRPr="00B67B5A" w:rsidRDefault="00FB0A89">
            <w:pPr>
              <w:pStyle w:val="12"/>
              <w:widowControl/>
              <w:jc w:val="left"/>
              <w:rPr>
                <w:rFonts w:ascii="宋体" w:hAnsi="宋体"/>
                <w:kern w:val="2"/>
                <w:szCs w:val="21"/>
              </w:rPr>
            </w:pPr>
          </w:p>
        </w:tc>
        <w:tc>
          <w:tcPr>
            <w:tcW w:w="2208" w:type="dxa"/>
            <w:vAlign w:val="center"/>
          </w:tcPr>
          <w:p w14:paraId="74CE2508"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技术性能指标</w:t>
            </w:r>
          </w:p>
        </w:tc>
        <w:tc>
          <w:tcPr>
            <w:tcW w:w="4272" w:type="dxa"/>
            <w:vAlign w:val="center"/>
          </w:tcPr>
          <w:p w14:paraId="236FAAEE" w14:textId="77777777" w:rsidR="00FB0A89" w:rsidRPr="00B67B5A" w:rsidRDefault="00E06416">
            <w:pPr>
              <w:pStyle w:val="12"/>
              <w:spacing w:line="400" w:lineRule="exact"/>
              <w:rPr>
                <w:rFonts w:ascii="宋体" w:hAnsi="宋体"/>
                <w:kern w:val="2"/>
                <w:szCs w:val="21"/>
              </w:rPr>
            </w:pPr>
            <w:r w:rsidRPr="00B67B5A">
              <w:rPr>
                <w:rFonts w:ascii="宋体" w:hAnsi="宋体"/>
                <w:kern w:val="2"/>
                <w:szCs w:val="21"/>
              </w:rPr>
              <w:t>满足“供货需求及技术规格”中的“*”指标</w:t>
            </w:r>
          </w:p>
        </w:tc>
      </w:tr>
      <w:tr w:rsidR="00FB0A89" w:rsidRPr="00B67B5A" w14:paraId="3AC9A2D9" w14:textId="77777777">
        <w:trPr>
          <w:trHeight w:val="452"/>
          <w:jc w:val="center"/>
        </w:trPr>
        <w:tc>
          <w:tcPr>
            <w:tcW w:w="779" w:type="dxa"/>
            <w:vMerge/>
            <w:vAlign w:val="center"/>
          </w:tcPr>
          <w:p w14:paraId="449676A6" w14:textId="77777777" w:rsidR="00FB0A89" w:rsidRPr="00B67B5A" w:rsidRDefault="00FB0A89">
            <w:pPr>
              <w:pStyle w:val="12"/>
              <w:widowControl/>
              <w:jc w:val="left"/>
              <w:rPr>
                <w:rFonts w:ascii="宋体" w:hAnsi="宋体"/>
                <w:kern w:val="2"/>
                <w:szCs w:val="21"/>
              </w:rPr>
            </w:pPr>
          </w:p>
        </w:tc>
        <w:tc>
          <w:tcPr>
            <w:tcW w:w="1043" w:type="dxa"/>
            <w:vMerge/>
            <w:vAlign w:val="center"/>
          </w:tcPr>
          <w:p w14:paraId="5B52A661" w14:textId="77777777" w:rsidR="00FB0A89" w:rsidRPr="00B67B5A" w:rsidRDefault="00FB0A89">
            <w:pPr>
              <w:pStyle w:val="12"/>
              <w:widowControl/>
              <w:jc w:val="left"/>
              <w:rPr>
                <w:rFonts w:ascii="宋体" w:hAnsi="宋体"/>
                <w:kern w:val="2"/>
                <w:szCs w:val="21"/>
              </w:rPr>
            </w:pPr>
          </w:p>
        </w:tc>
        <w:tc>
          <w:tcPr>
            <w:tcW w:w="2208" w:type="dxa"/>
            <w:vAlign w:val="center"/>
          </w:tcPr>
          <w:p w14:paraId="0CC5BC8B" w14:textId="77777777" w:rsidR="00FB0A89" w:rsidRPr="00B67B5A" w:rsidRDefault="00E06416">
            <w:pPr>
              <w:pStyle w:val="12"/>
              <w:spacing w:line="400" w:lineRule="exact"/>
              <w:jc w:val="center"/>
              <w:rPr>
                <w:rFonts w:ascii="宋体" w:hAnsi="宋体"/>
                <w:kern w:val="2"/>
                <w:szCs w:val="21"/>
              </w:rPr>
            </w:pPr>
            <w:r w:rsidRPr="00B67B5A">
              <w:rPr>
                <w:rFonts w:ascii="宋体" w:hAnsi="宋体" w:hint="eastAsia"/>
                <w:kern w:val="2"/>
                <w:szCs w:val="21"/>
              </w:rPr>
              <w:t>响应文件</w:t>
            </w:r>
            <w:r w:rsidRPr="00B67B5A">
              <w:rPr>
                <w:rFonts w:ascii="宋体" w:hAnsi="宋体"/>
                <w:kern w:val="2"/>
                <w:szCs w:val="21"/>
              </w:rPr>
              <w:t>有效期</w:t>
            </w:r>
          </w:p>
        </w:tc>
        <w:tc>
          <w:tcPr>
            <w:tcW w:w="4272" w:type="dxa"/>
            <w:vAlign w:val="center"/>
          </w:tcPr>
          <w:p w14:paraId="18DEEA27" w14:textId="77777777" w:rsidR="00FB0A89" w:rsidRPr="00B67B5A" w:rsidRDefault="00E06416">
            <w:pPr>
              <w:pStyle w:val="12"/>
              <w:spacing w:line="400" w:lineRule="exact"/>
              <w:rPr>
                <w:rFonts w:ascii="宋体" w:hAnsi="宋体"/>
                <w:kern w:val="2"/>
                <w:szCs w:val="21"/>
              </w:rPr>
            </w:pPr>
            <w:r w:rsidRPr="00B67B5A">
              <w:rPr>
                <w:rFonts w:ascii="宋体" w:hAnsi="宋体"/>
                <w:kern w:val="2"/>
                <w:szCs w:val="21"/>
              </w:rPr>
              <w:t>符合询价文件规定</w:t>
            </w:r>
          </w:p>
        </w:tc>
      </w:tr>
      <w:tr w:rsidR="00FB0A89" w:rsidRPr="00B67B5A" w14:paraId="022B3949" w14:textId="77777777">
        <w:trPr>
          <w:jc w:val="center"/>
        </w:trPr>
        <w:tc>
          <w:tcPr>
            <w:tcW w:w="779" w:type="dxa"/>
            <w:vMerge/>
            <w:vAlign w:val="center"/>
          </w:tcPr>
          <w:p w14:paraId="64794003" w14:textId="77777777" w:rsidR="00FB0A89" w:rsidRPr="00B67B5A" w:rsidRDefault="00FB0A89">
            <w:pPr>
              <w:pStyle w:val="12"/>
              <w:widowControl/>
              <w:jc w:val="left"/>
              <w:rPr>
                <w:rFonts w:ascii="宋体" w:hAnsi="宋体"/>
                <w:kern w:val="2"/>
                <w:szCs w:val="21"/>
              </w:rPr>
            </w:pPr>
          </w:p>
        </w:tc>
        <w:tc>
          <w:tcPr>
            <w:tcW w:w="1043" w:type="dxa"/>
            <w:vMerge/>
            <w:vAlign w:val="center"/>
          </w:tcPr>
          <w:p w14:paraId="1A99A37C" w14:textId="77777777" w:rsidR="00FB0A89" w:rsidRPr="00B67B5A" w:rsidRDefault="00FB0A89">
            <w:pPr>
              <w:pStyle w:val="12"/>
              <w:widowControl/>
              <w:jc w:val="left"/>
              <w:rPr>
                <w:rFonts w:ascii="宋体" w:hAnsi="宋体"/>
                <w:kern w:val="2"/>
                <w:szCs w:val="21"/>
              </w:rPr>
            </w:pPr>
          </w:p>
        </w:tc>
        <w:tc>
          <w:tcPr>
            <w:tcW w:w="2208" w:type="dxa"/>
            <w:vAlign w:val="center"/>
          </w:tcPr>
          <w:p w14:paraId="13219135"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其他</w:t>
            </w:r>
          </w:p>
        </w:tc>
        <w:tc>
          <w:tcPr>
            <w:tcW w:w="4272" w:type="dxa"/>
            <w:vAlign w:val="center"/>
          </w:tcPr>
          <w:p w14:paraId="09CC6AD6" w14:textId="77777777" w:rsidR="00FB0A89" w:rsidRPr="00B67B5A" w:rsidRDefault="00E06416">
            <w:pPr>
              <w:pStyle w:val="12"/>
              <w:spacing w:line="400" w:lineRule="exact"/>
              <w:rPr>
                <w:rFonts w:ascii="宋体" w:hAnsi="宋体"/>
                <w:kern w:val="2"/>
                <w:szCs w:val="21"/>
              </w:rPr>
            </w:pPr>
            <w:r w:rsidRPr="00B67B5A">
              <w:rPr>
                <w:rFonts w:ascii="宋体" w:hAnsi="宋体"/>
                <w:kern w:val="2"/>
                <w:szCs w:val="21"/>
              </w:rPr>
              <w:t>不存在否决报价的其他情况</w:t>
            </w:r>
          </w:p>
        </w:tc>
      </w:tr>
      <w:tr w:rsidR="00FB0A89" w:rsidRPr="00B67B5A" w14:paraId="6BEE63AE" w14:textId="77777777">
        <w:trPr>
          <w:jc w:val="center"/>
        </w:trPr>
        <w:tc>
          <w:tcPr>
            <w:tcW w:w="779" w:type="dxa"/>
            <w:vMerge/>
            <w:vAlign w:val="center"/>
          </w:tcPr>
          <w:p w14:paraId="4F415912" w14:textId="77777777" w:rsidR="00FB0A89" w:rsidRPr="00B67B5A" w:rsidRDefault="00FB0A89">
            <w:pPr>
              <w:pStyle w:val="12"/>
              <w:widowControl/>
              <w:jc w:val="left"/>
              <w:rPr>
                <w:rFonts w:ascii="宋体" w:hAnsi="宋体"/>
                <w:kern w:val="2"/>
                <w:szCs w:val="21"/>
              </w:rPr>
            </w:pPr>
          </w:p>
        </w:tc>
        <w:tc>
          <w:tcPr>
            <w:tcW w:w="1043" w:type="dxa"/>
            <w:vMerge/>
            <w:vAlign w:val="center"/>
          </w:tcPr>
          <w:p w14:paraId="1902E02F" w14:textId="77777777" w:rsidR="00FB0A89" w:rsidRPr="00B67B5A" w:rsidRDefault="00FB0A89">
            <w:pPr>
              <w:pStyle w:val="12"/>
              <w:widowControl/>
              <w:jc w:val="left"/>
              <w:rPr>
                <w:rFonts w:ascii="宋体" w:hAnsi="宋体"/>
                <w:kern w:val="2"/>
                <w:szCs w:val="21"/>
              </w:rPr>
            </w:pPr>
          </w:p>
        </w:tc>
        <w:tc>
          <w:tcPr>
            <w:tcW w:w="2208" w:type="dxa"/>
            <w:vAlign w:val="center"/>
          </w:tcPr>
          <w:p w14:paraId="1E5F30FC"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不存在禁止参与竞价的情形</w:t>
            </w:r>
          </w:p>
        </w:tc>
        <w:tc>
          <w:tcPr>
            <w:tcW w:w="4272" w:type="dxa"/>
            <w:vAlign w:val="center"/>
          </w:tcPr>
          <w:p w14:paraId="44E6F915" w14:textId="77777777" w:rsidR="00FB0A89" w:rsidRPr="00B67B5A" w:rsidRDefault="00E06416">
            <w:pPr>
              <w:pStyle w:val="12"/>
              <w:spacing w:line="400" w:lineRule="exact"/>
              <w:rPr>
                <w:rFonts w:ascii="宋体" w:hAnsi="宋体"/>
                <w:kern w:val="2"/>
                <w:szCs w:val="21"/>
              </w:rPr>
            </w:pPr>
            <w:r w:rsidRPr="00B67B5A">
              <w:rPr>
                <w:rFonts w:ascii="宋体" w:hAnsi="宋体"/>
                <w:kern w:val="2"/>
                <w:szCs w:val="21"/>
              </w:rPr>
              <w:t>不存在询价须知前附表第14条规定的情形（以响应文件中盖章的“不存在负面清单情形的承诺”为准）</w:t>
            </w:r>
          </w:p>
        </w:tc>
      </w:tr>
      <w:tr w:rsidR="00FB0A89" w:rsidRPr="00B67B5A" w14:paraId="723253F9" w14:textId="77777777">
        <w:trPr>
          <w:jc w:val="center"/>
        </w:trPr>
        <w:tc>
          <w:tcPr>
            <w:tcW w:w="779" w:type="dxa"/>
            <w:vMerge w:val="restart"/>
            <w:vAlign w:val="center"/>
          </w:tcPr>
          <w:p w14:paraId="33730E3C"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2</w:t>
            </w:r>
          </w:p>
          <w:p w14:paraId="5FF5EFBB" w14:textId="77777777" w:rsidR="00FB0A89" w:rsidRPr="00B67B5A" w:rsidRDefault="00FB0A89">
            <w:pPr>
              <w:pStyle w:val="12"/>
              <w:spacing w:line="400" w:lineRule="exact"/>
              <w:jc w:val="center"/>
              <w:rPr>
                <w:rFonts w:ascii="宋体" w:hAnsi="宋体"/>
                <w:kern w:val="2"/>
                <w:szCs w:val="21"/>
              </w:rPr>
            </w:pPr>
          </w:p>
        </w:tc>
        <w:tc>
          <w:tcPr>
            <w:tcW w:w="1043" w:type="dxa"/>
            <w:vMerge w:val="restart"/>
            <w:vAlign w:val="center"/>
          </w:tcPr>
          <w:p w14:paraId="78FAD443"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商务评分</w:t>
            </w:r>
          </w:p>
        </w:tc>
        <w:tc>
          <w:tcPr>
            <w:tcW w:w="2208" w:type="dxa"/>
            <w:vAlign w:val="center"/>
          </w:tcPr>
          <w:p w14:paraId="49AE0DCB" w14:textId="77777777" w:rsidR="00FB0A89" w:rsidRPr="00B67B5A" w:rsidRDefault="00E06416">
            <w:pPr>
              <w:pStyle w:val="12"/>
              <w:spacing w:line="400" w:lineRule="exact"/>
              <w:rPr>
                <w:kern w:val="2"/>
                <w:szCs w:val="21"/>
              </w:rPr>
            </w:pPr>
            <w:r w:rsidRPr="00B67B5A">
              <w:rPr>
                <w:kern w:val="2"/>
                <w:szCs w:val="21"/>
              </w:rPr>
              <w:t>付款方式（</w:t>
            </w:r>
            <w:r w:rsidRPr="00B67B5A">
              <w:rPr>
                <w:kern w:val="2"/>
                <w:szCs w:val="21"/>
              </w:rPr>
              <w:t>3</w:t>
            </w:r>
            <w:r w:rsidRPr="00B67B5A">
              <w:rPr>
                <w:kern w:val="2"/>
                <w:szCs w:val="21"/>
              </w:rPr>
              <w:t>分）</w:t>
            </w:r>
          </w:p>
        </w:tc>
        <w:tc>
          <w:tcPr>
            <w:tcW w:w="4272" w:type="dxa"/>
            <w:vAlign w:val="center"/>
          </w:tcPr>
          <w:p w14:paraId="3553FD89" w14:textId="77777777" w:rsidR="00FB0A89" w:rsidRPr="00B67B5A" w:rsidRDefault="00E06416">
            <w:pPr>
              <w:pStyle w:val="12"/>
              <w:spacing w:line="400" w:lineRule="exact"/>
              <w:rPr>
                <w:kern w:val="2"/>
                <w:szCs w:val="21"/>
              </w:rPr>
            </w:pPr>
            <w:r w:rsidRPr="00B67B5A">
              <w:rPr>
                <w:kern w:val="2"/>
                <w:szCs w:val="21"/>
              </w:rPr>
              <w:t>满足或者优于询价文件中提出的付款方式者得</w:t>
            </w:r>
            <w:r w:rsidRPr="00B67B5A">
              <w:rPr>
                <w:kern w:val="2"/>
                <w:szCs w:val="21"/>
              </w:rPr>
              <w:t>3</w:t>
            </w:r>
            <w:r w:rsidRPr="00B67B5A">
              <w:rPr>
                <w:kern w:val="2"/>
                <w:szCs w:val="21"/>
              </w:rPr>
              <w:t>分，未满足者得</w:t>
            </w:r>
            <w:r w:rsidRPr="00B67B5A">
              <w:rPr>
                <w:kern w:val="2"/>
                <w:szCs w:val="21"/>
              </w:rPr>
              <w:t>0</w:t>
            </w:r>
            <w:r w:rsidRPr="00B67B5A">
              <w:rPr>
                <w:kern w:val="2"/>
                <w:szCs w:val="21"/>
              </w:rPr>
              <w:t>分。</w:t>
            </w:r>
          </w:p>
        </w:tc>
      </w:tr>
      <w:tr w:rsidR="00FB0A89" w:rsidRPr="00B67B5A" w14:paraId="33F892EF" w14:textId="77777777">
        <w:trPr>
          <w:jc w:val="center"/>
        </w:trPr>
        <w:tc>
          <w:tcPr>
            <w:tcW w:w="779" w:type="dxa"/>
            <w:vMerge/>
            <w:vAlign w:val="center"/>
          </w:tcPr>
          <w:p w14:paraId="0FCC642E"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2F2C01C4" w14:textId="77777777" w:rsidR="00FB0A89" w:rsidRPr="00B67B5A" w:rsidRDefault="00FB0A89">
            <w:pPr>
              <w:pStyle w:val="12"/>
              <w:widowControl/>
              <w:jc w:val="left"/>
              <w:rPr>
                <w:rFonts w:ascii="宋体" w:hAnsi="宋体"/>
                <w:kern w:val="2"/>
                <w:szCs w:val="21"/>
              </w:rPr>
            </w:pPr>
          </w:p>
        </w:tc>
        <w:tc>
          <w:tcPr>
            <w:tcW w:w="2208" w:type="dxa"/>
            <w:vAlign w:val="center"/>
          </w:tcPr>
          <w:p w14:paraId="464C99DD" w14:textId="77777777" w:rsidR="00FB0A89" w:rsidRPr="00B67B5A" w:rsidRDefault="00E06416">
            <w:pPr>
              <w:pStyle w:val="12"/>
              <w:spacing w:line="400" w:lineRule="exact"/>
              <w:rPr>
                <w:kern w:val="2"/>
                <w:szCs w:val="21"/>
              </w:rPr>
            </w:pPr>
            <w:r w:rsidRPr="00B67B5A">
              <w:rPr>
                <w:kern w:val="2"/>
                <w:szCs w:val="21"/>
              </w:rPr>
              <w:t>交货期（</w:t>
            </w:r>
            <w:r w:rsidRPr="00B67B5A">
              <w:rPr>
                <w:kern w:val="2"/>
                <w:szCs w:val="21"/>
              </w:rPr>
              <w:t>3</w:t>
            </w:r>
            <w:r w:rsidRPr="00B67B5A">
              <w:rPr>
                <w:kern w:val="2"/>
                <w:szCs w:val="21"/>
              </w:rPr>
              <w:t>分）</w:t>
            </w:r>
          </w:p>
        </w:tc>
        <w:tc>
          <w:tcPr>
            <w:tcW w:w="4272" w:type="dxa"/>
            <w:vAlign w:val="center"/>
          </w:tcPr>
          <w:p w14:paraId="03B78F14" w14:textId="77777777" w:rsidR="00FB0A89" w:rsidRPr="00B67B5A" w:rsidRDefault="00E06416">
            <w:pPr>
              <w:pStyle w:val="12"/>
              <w:spacing w:line="400" w:lineRule="exact"/>
              <w:rPr>
                <w:kern w:val="2"/>
                <w:szCs w:val="21"/>
              </w:rPr>
            </w:pPr>
            <w:r w:rsidRPr="00B67B5A">
              <w:rPr>
                <w:kern w:val="2"/>
                <w:szCs w:val="21"/>
              </w:rPr>
              <w:t>满足或者优于询价文件中提出的交货期者得</w:t>
            </w:r>
            <w:r w:rsidRPr="00B67B5A">
              <w:rPr>
                <w:kern w:val="2"/>
                <w:szCs w:val="21"/>
              </w:rPr>
              <w:t>3</w:t>
            </w:r>
            <w:r w:rsidRPr="00B67B5A">
              <w:rPr>
                <w:kern w:val="2"/>
                <w:szCs w:val="21"/>
              </w:rPr>
              <w:t>分，未满足者得</w:t>
            </w:r>
            <w:r w:rsidRPr="00B67B5A">
              <w:rPr>
                <w:kern w:val="2"/>
                <w:szCs w:val="21"/>
              </w:rPr>
              <w:t>0</w:t>
            </w:r>
            <w:r w:rsidRPr="00B67B5A">
              <w:rPr>
                <w:kern w:val="2"/>
                <w:szCs w:val="21"/>
              </w:rPr>
              <w:t>分。（</w:t>
            </w:r>
            <w:proofErr w:type="gramStart"/>
            <w:r w:rsidRPr="00B67B5A">
              <w:rPr>
                <w:kern w:val="2"/>
                <w:szCs w:val="21"/>
              </w:rPr>
              <w:t>优于指</w:t>
            </w:r>
            <w:proofErr w:type="gramEnd"/>
            <w:r w:rsidRPr="00B67B5A">
              <w:rPr>
                <w:kern w:val="2"/>
                <w:szCs w:val="21"/>
              </w:rPr>
              <w:t>交货期短的）</w:t>
            </w:r>
          </w:p>
        </w:tc>
      </w:tr>
      <w:tr w:rsidR="00FB0A89" w:rsidRPr="00B67B5A" w14:paraId="7D283441" w14:textId="77777777">
        <w:trPr>
          <w:jc w:val="center"/>
        </w:trPr>
        <w:tc>
          <w:tcPr>
            <w:tcW w:w="779" w:type="dxa"/>
            <w:vMerge/>
            <w:vAlign w:val="center"/>
          </w:tcPr>
          <w:p w14:paraId="6229BC28"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7624227E" w14:textId="77777777" w:rsidR="00FB0A89" w:rsidRPr="00B67B5A" w:rsidRDefault="00FB0A89">
            <w:pPr>
              <w:pStyle w:val="12"/>
              <w:widowControl/>
              <w:jc w:val="left"/>
              <w:rPr>
                <w:rFonts w:ascii="宋体" w:hAnsi="宋体"/>
                <w:kern w:val="2"/>
                <w:szCs w:val="21"/>
              </w:rPr>
            </w:pPr>
          </w:p>
        </w:tc>
        <w:tc>
          <w:tcPr>
            <w:tcW w:w="2208" w:type="dxa"/>
            <w:vAlign w:val="center"/>
          </w:tcPr>
          <w:p w14:paraId="634C456A" w14:textId="77777777" w:rsidR="00FB0A89" w:rsidRPr="00B67B5A" w:rsidRDefault="00E06416">
            <w:pPr>
              <w:pStyle w:val="12"/>
              <w:spacing w:line="400" w:lineRule="exact"/>
              <w:rPr>
                <w:kern w:val="2"/>
                <w:szCs w:val="21"/>
              </w:rPr>
            </w:pPr>
            <w:r w:rsidRPr="00B67B5A">
              <w:rPr>
                <w:kern w:val="2"/>
                <w:szCs w:val="21"/>
              </w:rPr>
              <w:t>质量保证期（</w:t>
            </w:r>
            <w:r w:rsidRPr="00B67B5A">
              <w:rPr>
                <w:kern w:val="2"/>
                <w:szCs w:val="21"/>
              </w:rPr>
              <w:t>3</w:t>
            </w:r>
            <w:r w:rsidRPr="00B67B5A">
              <w:rPr>
                <w:kern w:val="2"/>
                <w:szCs w:val="21"/>
              </w:rPr>
              <w:t>分）</w:t>
            </w:r>
          </w:p>
        </w:tc>
        <w:tc>
          <w:tcPr>
            <w:tcW w:w="4272" w:type="dxa"/>
            <w:vAlign w:val="center"/>
          </w:tcPr>
          <w:p w14:paraId="000FE747" w14:textId="77777777" w:rsidR="00FB0A89" w:rsidRPr="00B67B5A" w:rsidRDefault="00E06416">
            <w:pPr>
              <w:pStyle w:val="12"/>
              <w:spacing w:line="400" w:lineRule="exact"/>
              <w:rPr>
                <w:kern w:val="2"/>
                <w:szCs w:val="21"/>
              </w:rPr>
            </w:pPr>
            <w:r w:rsidRPr="00B67B5A">
              <w:rPr>
                <w:kern w:val="2"/>
                <w:szCs w:val="21"/>
              </w:rPr>
              <w:t>满足或者优于询价文件中提出的产品质量保证期的得</w:t>
            </w:r>
            <w:r w:rsidRPr="00B67B5A">
              <w:rPr>
                <w:kern w:val="2"/>
                <w:szCs w:val="21"/>
              </w:rPr>
              <w:t>3</w:t>
            </w:r>
            <w:r w:rsidRPr="00B67B5A">
              <w:rPr>
                <w:kern w:val="2"/>
                <w:szCs w:val="21"/>
              </w:rPr>
              <w:t>分，未满足者得</w:t>
            </w:r>
            <w:r w:rsidRPr="00B67B5A">
              <w:rPr>
                <w:kern w:val="2"/>
                <w:szCs w:val="21"/>
              </w:rPr>
              <w:t>0</w:t>
            </w:r>
            <w:r w:rsidRPr="00B67B5A">
              <w:rPr>
                <w:kern w:val="2"/>
                <w:szCs w:val="21"/>
              </w:rPr>
              <w:t>分。</w:t>
            </w:r>
          </w:p>
        </w:tc>
      </w:tr>
      <w:tr w:rsidR="00FB0A89" w:rsidRPr="00B67B5A" w14:paraId="550C707C" w14:textId="77777777">
        <w:trPr>
          <w:jc w:val="center"/>
        </w:trPr>
        <w:tc>
          <w:tcPr>
            <w:tcW w:w="779" w:type="dxa"/>
            <w:vMerge/>
            <w:vAlign w:val="center"/>
          </w:tcPr>
          <w:p w14:paraId="0A699AED"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10693A36" w14:textId="77777777" w:rsidR="00FB0A89" w:rsidRPr="00B67B5A" w:rsidRDefault="00FB0A89">
            <w:pPr>
              <w:pStyle w:val="12"/>
              <w:widowControl/>
              <w:jc w:val="left"/>
              <w:rPr>
                <w:rFonts w:ascii="宋体" w:hAnsi="宋体"/>
                <w:kern w:val="2"/>
                <w:szCs w:val="21"/>
              </w:rPr>
            </w:pPr>
          </w:p>
        </w:tc>
        <w:tc>
          <w:tcPr>
            <w:tcW w:w="2208" w:type="dxa"/>
            <w:vAlign w:val="center"/>
          </w:tcPr>
          <w:p w14:paraId="2FEAE15D" w14:textId="77777777" w:rsidR="00FB0A89" w:rsidRPr="00B67B5A" w:rsidRDefault="00E06416">
            <w:pPr>
              <w:pStyle w:val="12"/>
              <w:spacing w:line="400" w:lineRule="exact"/>
              <w:rPr>
                <w:kern w:val="2"/>
                <w:szCs w:val="21"/>
              </w:rPr>
            </w:pPr>
            <w:r w:rsidRPr="00B67B5A">
              <w:rPr>
                <w:kern w:val="2"/>
                <w:szCs w:val="21"/>
              </w:rPr>
              <w:t>业绩（</w:t>
            </w:r>
            <w:r w:rsidRPr="00B67B5A">
              <w:rPr>
                <w:rFonts w:hint="eastAsia"/>
                <w:kern w:val="2"/>
                <w:szCs w:val="21"/>
              </w:rPr>
              <w:t>4</w:t>
            </w:r>
            <w:r w:rsidRPr="00B67B5A">
              <w:rPr>
                <w:kern w:val="2"/>
                <w:szCs w:val="21"/>
              </w:rPr>
              <w:t>分）</w:t>
            </w:r>
          </w:p>
        </w:tc>
        <w:tc>
          <w:tcPr>
            <w:tcW w:w="4272" w:type="dxa"/>
            <w:vAlign w:val="center"/>
          </w:tcPr>
          <w:p w14:paraId="60D48C04" w14:textId="77777777" w:rsidR="00FB0A89" w:rsidRPr="00B67B5A" w:rsidRDefault="00E06416">
            <w:pPr>
              <w:pStyle w:val="12"/>
              <w:spacing w:line="400" w:lineRule="exact"/>
              <w:rPr>
                <w:kern w:val="2"/>
                <w:szCs w:val="21"/>
              </w:rPr>
            </w:pPr>
            <w:r w:rsidRPr="00B67B5A">
              <w:rPr>
                <w:kern w:val="2"/>
                <w:szCs w:val="21"/>
              </w:rPr>
              <w:t>供应商</w:t>
            </w:r>
            <w:r w:rsidRPr="00B67B5A">
              <w:rPr>
                <w:rFonts w:hint="eastAsia"/>
                <w:kern w:val="2"/>
                <w:szCs w:val="21"/>
              </w:rPr>
              <w:t>或制造商</w:t>
            </w:r>
            <w:proofErr w:type="gramStart"/>
            <w:r w:rsidRPr="00B67B5A">
              <w:rPr>
                <w:kern w:val="2"/>
                <w:szCs w:val="21"/>
              </w:rPr>
              <w:t>每具有</w:t>
            </w:r>
            <w:proofErr w:type="gramEnd"/>
            <w:r w:rsidRPr="00B67B5A">
              <w:rPr>
                <w:kern w:val="2"/>
                <w:szCs w:val="21"/>
              </w:rPr>
              <w:t>一项</w:t>
            </w:r>
            <w:r w:rsidRPr="00B67B5A">
              <w:rPr>
                <w:kern w:val="2"/>
                <w:szCs w:val="21"/>
              </w:rPr>
              <w:t>202</w:t>
            </w:r>
            <w:r w:rsidRPr="00B67B5A">
              <w:rPr>
                <w:rFonts w:hint="eastAsia"/>
                <w:kern w:val="2"/>
                <w:szCs w:val="21"/>
              </w:rPr>
              <w:t>2</w:t>
            </w:r>
            <w:r w:rsidRPr="00B67B5A">
              <w:rPr>
                <w:kern w:val="2"/>
                <w:szCs w:val="21"/>
              </w:rPr>
              <w:t>年</w:t>
            </w:r>
            <w:r w:rsidRPr="00B67B5A">
              <w:rPr>
                <w:kern w:val="2"/>
                <w:szCs w:val="21"/>
              </w:rPr>
              <w:t>1</w:t>
            </w:r>
            <w:r w:rsidRPr="00B67B5A">
              <w:rPr>
                <w:kern w:val="2"/>
                <w:szCs w:val="21"/>
              </w:rPr>
              <w:t>月</w:t>
            </w:r>
            <w:r w:rsidRPr="00B67B5A">
              <w:rPr>
                <w:kern w:val="2"/>
                <w:szCs w:val="21"/>
              </w:rPr>
              <w:t>1</w:t>
            </w:r>
            <w:r w:rsidRPr="00B67B5A">
              <w:rPr>
                <w:kern w:val="2"/>
                <w:szCs w:val="21"/>
              </w:rPr>
              <w:t>日至报价截止时间的类似业绩</w:t>
            </w:r>
            <w:r w:rsidRPr="00B67B5A">
              <w:rPr>
                <w:rFonts w:hint="eastAsia"/>
                <w:kern w:val="2"/>
                <w:szCs w:val="21"/>
              </w:rPr>
              <w:t>，</w:t>
            </w:r>
            <w:r w:rsidRPr="00B67B5A">
              <w:rPr>
                <w:kern w:val="2"/>
                <w:szCs w:val="21"/>
              </w:rPr>
              <w:t>得</w:t>
            </w:r>
            <w:r w:rsidRPr="00B67B5A">
              <w:rPr>
                <w:kern w:val="2"/>
                <w:szCs w:val="21"/>
              </w:rPr>
              <w:t>1</w:t>
            </w:r>
            <w:r w:rsidRPr="00B67B5A">
              <w:rPr>
                <w:kern w:val="2"/>
                <w:szCs w:val="21"/>
              </w:rPr>
              <w:t>分</w:t>
            </w:r>
            <w:r w:rsidRPr="00B67B5A">
              <w:rPr>
                <w:rFonts w:hint="eastAsia"/>
                <w:kern w:val="2"/>
                <w:szCs w:val="21"/>
              </w:rPr>
              <w:t>，</w:t>
            </w:r>
            <w:r w:rsidRPr="00B67B5A">
              <w:rPr>
                <w:kern w:val="2"/>
                <w:szCs w:val="21"/>
              </w:rPr>
              <w:t>满分</w:t>
            </w:r>
            <w:r w:rsidRPr="00B67B5A">
              <w:rPr>
                <w:rFonts w:hint="eastAsia"/>
                <w:kern w:val="2"/>
                <w:szCs w:val="21"/>
              </w:rPr>
              <w:t>4</w:t>
            </w:r>
            <w:r w:rsidRPr="00B67B5A">
              <w:rPr>
                <w:kern w:val="2"/>
                <w:szCs w:val="21"/>
              </w:rPr>
              <w:t>分</w:t>
            </w:r>
            <w:r w:rsidRPr="00B67B5A">
              <w:rPr>
                <w:rFonts w:hint="eastAsia"/>
                <w:kern w:val="2"/>
                <w:szCs w:val="21"/>
              </w:rPr>
              <w:t>。业绩证明材料以</w:t>
            </w:r>
            <w:r w:rsidRPr="00B67B5A">
              <w:rPr>
                <w:kern w:val="2"/>
                <w:szCs w:val="21"/>
              </w:rPr>
              <w:t>供应商</w:t>
            </w:r>
            <w:r w:rsidRPr="00B67B5A">
              <w:rPr>
                <w:rFonts w:hint="eastAsia"/>
                <w:kern w:val="2"/>
                <w:szCs w:val="21"/>
              </w:rPr>
              <w:t>或制造商签订的合同为准，需提供合同关键页。合同关键</w:t>
            </w:r>
            <w:proofErr w:type="gramStart"/>
            <w:r w:rsidRPr="00B67B5A">
              <w:rPr>
                <w:rFonts w:hint="eastAsia"/>
                <w:kern w:val="2"/>
                <w:szCs w:val="21"/>
              </w:rPr>
              <w:t>页无法</w:t>
            </w:r>
            <w:proofErr w:type="gramEnd"/>
            <w:r w:rsidRPr="00B67B5A">
              <w:rPr>
                <w:rFonts w:hint="eastAsia"/>
                <w:kern w:val="2"/>
                <w:szCs w:val="21"/>
              </w:rPr>
              <w:t>体现签订时间、货物名称、甲乙双方盖章</w:t>
            </w:r>
            <w:r w:rsidRPr="00B67B5A">
              <w:rPr>
                <w:rFonts w:hint="eastAsia"/>
                <w:kern w:val="2"/>
                <w:szCs w:val="21"/>
              </w:rPr>
              <w:t>(</w:t>
            </w:r>
            <w:r w:rsidRPr="00B67B5A">
              <w:rPr>
                <w:rFonts w:hint="eastAsia"/>
                <w:kern w:val="2"/>
                <w:szCs w:val="21"/>
              </w:rPr>
              <w:t>盖章齐全</w:t>
            </w:r>
            <w:r w:rsidRPr="00B67B5A">
              <w:rPr>
                <w:rFonts w:hint="eastAsia"/>
                <w:kern w:val="2"/>
                <w:szCs w:val="21"/>
              </w:rPr>
              <w:t>)</w:t>
            </w:r>
            <w:r w:rsidRPr="00B67B5A">
              <w:rPr>
                <w:rFonts w:hint="eastAsia"/>
                <w:kern w:val="2"/>
                <w:szCs w:val="21"/>
              </w:rPr>
              <w:t>基本内容的或者无法辨别上述内容的不予计</w:t>
            </w:r>
            <w:r w:rsidRPr="00B67B5A">
              <w:rPr>
                <w:rFonts w:ascii="宋体" w:hAnsi="宋体" w:cs="宋体"/>
                <w:kern w:val="2"/>
              </w:rPr>
              <w:t>分</w:t>
            </w:r>
            <w:r w:rsidRPr="00B67B5A">
              <w:rPr>
                <w:rFonts w:hint="eastAsia"/>
                <w:kern w:val="2"/>
                <w:szCs w:val="21"/>
              </w:rPr>
              <w:t>。</w:t>
            </w:r>
            <w:r w:rsidRPr="00B67B5A">
              <w:rPr>
                <w:rFonts w:ascii="宋体" w:hAnsi="宋体" w:hint="eastAsia"/>
                <w:szCs w:val="21"/>
              </w:rPr>
              <w:t>供应商为代理商的，业绩合同销售的货物制造商需与本次制造商一致。</w:t>
            </w:r>
          </w:p>
        </w:tc>
      </w:tr>
      <w:tr w:rsidR="00FB0A89" w:rsidRPr="00B67B5A" w14:paraId="5CEC38FD" w14:textId="77777777">
        <w:trPr>
          <w:jc w:val="center"/>
        </w:trPr>
        <w:tc>
          <w:tcPr>
            <w:tcW w:w="779" w:type="dxa"/>
            <w:vMerge/>
            <w:vAlign w:val="center"/>
          </w:tcPr>
          <w:p w14:paraId="594428A0" w14:textId="77777777" w:rsidR="00FB0A89" w:rsidRPr="00B67B5A" w:rsidRDefault="00FB0A89">
            <w:pPr>
              <w:pStyle w:val="12"/>
              <w:spacing w:line="400" w:lineRule="exact"/>
              <w:jc w:val="center"/>
              <w:rPr>
                <w:rFonts w:ascii="宋体" w:hAnsi="宋体"/>
                <w:kern w:val="2"/>
                <w:szCs w:val="21"/>
              </w:rPr>
            </w:pPr>
          </w:p>
        </w:tc>
        <w:tc>
          <w:tcPr>
            <w:tcW w:w="1043" w:type="dxa"/>
            <w:vMerge w:val="restart"/>
            <w:vAlign w:val="center"/>
          </w:tcPr>
          <w:p w14:paraId="26D76B54"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技术评分</w:t>
            </w:r>
          </w:p>
        </w:tc>
        <w:tc>
          <w:tcPr>
            <w:tcW w:w="2208" w:type="dxa"/>
            <w:vAlign w:val="center"/>
          </w:tcPr>
          <w:p w14:paraId="313D29E4" w14:textId="77777777" w:rsidR="00FB0A89" w:rsidRPr="00B67B5A" w:rsidRDefault="00E06416">
            <w:pPr>
              <w:pStyle w:val="12"/>
              <w:spacing w:line="400" w:lineRule="exact"/>
              <w:rPr>
                <w:rFonts w:ascii="宋体" w:hAnsi="宋体"/>
                <w:kern w:val="2"/>
                <w:szCs w:val="21"/>
              </w:rPr>
            </w:pPr>
            <w:r w:rsidRPr="00B67B5A">
              <w:rPr>
                <w:kern w:val="2"/>
                <w:szCs w:val="21"/>
              </w:rPr>
              <w:t>对询价文件的响应程度</w:t>
            </w:r>
            <w:r w:rsidRPr="00B67B5A">
              <w:rPr>
                <w:kern w:val="2"/>
                <w:szCs w:val="21"/>
              </w:rPr>
              <w:t>(15</w:t>
            </w:r>
            <w:r w:rsidRPr="00B67B5A">
              <w:rPr>
                <w:kern w:val="2"/>
                <w:szCs w:val="21"/>
              </w:rPr>
              <w:t>分</w:t>
            </w:r>
            <w:r w:rsidRPr="00B67B5A">
              <w:rPr>
                <w:kern w:val="2"/>
                <w:szCs w:val="21"/>
              </w:rPr>
              <w:t>)</w:t>
            </w:r>
          </w:p>
        </w:tc>
        <w:tc>
          <w:tcPr>
            <w:tcW w:w="4272" w:type="dxa"/>
            <w:vAlign w:val="center"/>
          </w:tcPr>
          <w:p w14:paraId="127CE865" w14:textId="77777777" w:rsidR="00FB0A89" w:rsidRPr="00B67B5A" w:rsidRDefault="00E06416">
            <w:pPr>
              <w:pStyle w:val="12"/>
              <w:spacing w:line="400" w:lineRule="exact"/>
              <w:rPr>
                <w:rFonts w:ascii="宋体" w:hAnsi="宋体"/>
                <w:kern w:val="2"/>
                <w:szCs w:val="21"/>
              </w:rPr>
            </w:pPr>
            <w:r w:rsidRPr="00B67B5A">
              <w:rPr>
                <w:rFonts w:ascii="宋体" w:hAnsi="宋体" w:cs="宋体" w:hint="eastAsia"/>
                <w:kern w:val="2"/>
              </w:rPr>
              <w:t>根据技术方案的技术参数与功能技术指标对询价文件技术要求的响应程度及提供的技术支撑材料的有效性、充分性、可靠性进行评分，好的得(10-15]分；较好的得(7-10]</w:t>
            </w:r>
            <w:r w:rsidRPr="00B67B5A">
              <w:rPr>
                <w:rFonts w:ascii="宋体" w:hAnsi="宋体" w:cs="宋体" w:hint="eastAsia"/>
                <w:kern w:val="2"/>
              </w:rPr>
              <w:lastRenderedPageBreak/>
              <w:t>分；一般的得[0-7]分</w:t>
            </w:r>
            <w:r w:rsidRPr="00B67B5A">
              <w:rPr>
                <w:kern w:val="2"/>
                <w:szCs w:val="21"/>
              </w:rPr>
              <w:t>。</w:t>
            </w:r>
          </w:p>
        </w:tc>
      </w:tr>
      <w:tr w:rsidR="00FB0A89" w:rsidRPr="00B67B5A" w14:paraId="639D7135" w14:textId="77777777">
        <w:trPr>
          <w:jc w:val="center"/>
        </w:trPr>
        <w:tc>
          <w:tcPr>
            <w:tcW w:w="779" w:type="dxa"/>
            <w:vMerge/>
            <w:vAlign w:val="center"/>
          </w:tcPr>
          <w:p w14:paraId="6D533AFE"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2D0B107F" w14:textId="77777777" w:rsidR="00FB0A89" w:rsidRPr="00B67B5A" w:rsidRDefault="00FB0A89">
            <w:pPr>
              <w:pStyle w:val="12"/>
              <w:widowControl/>
              <w:jc w:val="left"/>
              <w:rPr>
                <w:rFonts w:ascii="宋体" w:hAnsi="宋体"/>
                <w:kern w:val="2"/>
                <w:szCs w:val="21"/>
              </w:rPr>
            </w:pPr>
          </w:p>
        </w:tc>
        <w:tc>
          <w:tcPr>
            <w:tcW w:w="2208" w:type="dxa"/>
            <w:vAlign w:val="center"/>
          </w:tcPr>
          <w:p w14:paraId="1C84931C" w14:textId="77777777" w:rsidR="00FB0A89" w:rsidRPr="00B67B5A" w:rsidRDefault="00E06416">
            <w:pPr>
              <w:pStyle w:val="12"/>
              <w:spacing w:line="400" w:lineRule="exact"/>
              <w:rPr>
                <w:rFonts w:ascii="宋体" w:hAnsi="宋体"/>
                <w:kern w:val="2"/>
                <w:szCs w:val="21"/>
              </w:rPr>
            </w:pPr>
            <w:r w:rsidRPr="00B67B5A">
              <w:rPr>
                <w:kern w:val="2"/>
                <w:szCs w:val="21"/>
              </w:rPr>
              <w:t>技术水平</w:t>
            </w:r>
            <w:r w:rsidRPr="00B67B5A">
              <w:rPr>
                <w:kern w:val="2"/>
                <w:szCs w:val="21"/>
              </w:rPr>
              <w:t>(15</w:t>
            </w:r>
            <w:r w:rsidRPr="00B67B5A">
              <w:rPr>
                <w:kern w:val="2"/>
                <w:szCs w:val="21"/>
              </w:rPr>
              <w:t>分</w:t>
            </w:r>
            <w:r w:rsidRPr="00B67B5A">
              <w:rPr>
                <w:kern w:val="2"/>
                <w:szCs w:val="21"/>
              </w:rPr>
              <w:t>)</w:t>
            </w:r>
          </w:p>
        </w:tc>
        <w:tc>
          <w:tcPr>
            <w:tcW w:w="4272" w:type="dxa"/>
            <w:vAlign w:val="center"/>
          </w:tcPr>
          <w:p w14:paraId="250C4AC7" w14:textId="77777777" w:rsidR="00FB0A89" w:rsidRPr="00B67B5A" w:rsidRDefault="00E06416">
            <w:pPr>
              <w:pStyle w:val="12"/>
              <w:spacing w:line="400" w:lineRule="exact"/>
              <w:rPr>
                <w:rFonts w:ascii="宋体" w:hAnsi="宋体"/>
                <w:kern w:val="2"/>
                <w:szCs w:val="21"/>
              </w:rPr>
            </w:pPr>
            <w:r w:rsidRPr="00B67B5A">
              <w:rPr>
                <w:kern w:val="2"/>
                <w:szCs w:val="21"/>
              </w:rPr>
              <w:t>根据所供设备设计的合理性、安全可靠性、性能指标的满足程度、技术的可操作性、功能扩展性、操作设计的人性化进行评分，好的得</w:t>
            </w:r>
            <w:r w:rsidRPr="00B67B5A">
              <w:rPr>
                <w:kern w:val="2"/>
                <w:szCs w:val="21"/>
              </w:rPr>
              <w:t>(10-15]</w:t>
            </w:r>
            <w:r w:rsidRPr="00B67B5A">
              <w:rPr>
                <w:kern w:val="2"/>
                <w:szCs w:val="21"/>
              </w:rPr>
              <w:t>分；较好的得</w:t>
            </w:r>
            <w:r w:rsidRPr="00B67B5A">
              <w:rPr>
                <w:kern w:val="2"/>
                <w:szCs w:val="21"/>
              </w:rPr>
              <w:t>(7-10]</w:t>
            </w:r>
            <w:r w:rsidRPr="00B67B5A">
              <w:rPr>
                <w:kern w:val="2"/>
                <w:szCs w:val="21"/>
              </w:rPr>
              <w:t>分；一般的得</w:t>
            </w:r>
            <w:r w:rsidRPr="00B67B5A">
              <w:rPr>
                <w:kern w:val="2"/>
                <w:szCs w:val="21"/>
              </w:rPr>
              <w:t>[0-7]</w:t>
            </w:r>
            <w:r w:rsidRPr="00B67B5A">
              <w:rPr>
                <w:kern w:val="2"/>
                <w:szCs w:val="21"/>
              </w:rPr>
              <w:t>分。</w:t>
            </w:r>
          </w:p>
        </w:tc>
      </w:tr>
      <w:tr w:rsidR="00FB0A89" w:rsidRPr="00B67B5A" w14:paraId="5D84A098" w14:textId="77777777">
        <w:trPr>
          <w:jc w:val="center"/>
        </w:trPr>
        <w:tc>
          <w:tcPr>
            <w:tcW w:w="779" w:type="dxa"/>
            <w:vMerge/>
            <w:vAlign w:val="center"/>
          </w:tcPr>
          <w:p w14:paraId="2A0CF1F2"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4DAA95C6" w14:textId="77777777" w:rsidR="00FB0A89" w:rsidRPr="00B67B5A" w:rsidRDefault="00FB0A89">
            <w:pPr>
              <w:pStyle w:val="12"/>
              <w:widowControl/>
              <w:jc w:val="left"/>
              <w:rPr>
                <w:rFonts w:ascii="宋体" w:hAnsi="宋体"/>
                <w:kern w:val="2"/>
                <w:szCs w:val="21"/>
              </w:rPr>
            </w:pPr>
          </w:p>
        </w:tc>
        <w:tc>
          <w:tcPr>
            <w:tcW w:w="2208" w:type="dxa"/>
            <w:vAlign w:val="center"/>
          </w:tcPr>
          <w:p w14:paraId="2440A400" w14:textId="77777777" w:rsidR="00FB0A89" w:rsidRPr="00B67B5A" w:rsidRDefault="00E06416">
            <w:pPr>
              <w:pStyle w:val="12"/>
              <w:spacing w:line="400" w:lineRule="exact"/>
              <w:rPr>
                <w:rFonts w:ascii="宋体" w:hAnsi="宋体"/>
                <w:kern w:val="2"/>
                <w:szCs w:val="21"/>
              </w:rPr>
            </w:pPr>
            <w:r w:rsidRPr="00B67B5A">
              <w:rPr>
                <w:kern w:val="2"/>
                <w:szCs w:val="21"/>
              </w:rPr>
              <w:t>产品配置情况</w:t>
            </w:r>
            <w:r w:rsidRPr="00B67B5A">
              <w:rPr>
                <w:kern w:val="2"/>
                <w:szCs w:val="21"/>
              </w:rPr>
              <w:t>(12</w:t>
            </w:r>
            <w:r w:rsidRPr="00B67B5A">
              <w:rPr>
                <w:kern w:val="2"/>
                <w:szCs w:val="21"/>
              </w:rPr>
              <w:t>分</w:t>
            </w:r>
            <w:r w:rsidRPr="00B67B5A">
              <w:rPr>
                <w:kern w:val="2"/>
                <w:szCs w:val="21"/>
              </w:rPr>
              <w:t>)</w:t>
            </w:r>
          </w:p>
        </w:tc>
        <w:tc>
          <w:tcPr>
            <w:tcW w:w="4272" w:type="dxa"/>
            <w:vAlign w:val="center"/>
          </w:tcPr>
          <w:p w14:paraId="5EE04A06" w14:textId="77777777" w:rsidR="00FB0A89" w:rsidRPr="00B67B5A" w:rsidRDefault="00E06416">
            <w:pPr>
              <w:pStyle w:val="12"/>
              <w:spacing w:line="400" w:lineRule="exact"/>
              <w:rPr>
                <w:rFonts w:ascii="宋体" w:hAnsi="宋体"/>
                <w:kern w:val="2"/>
                <w:szCs w:val="21"/>
              </w:rPr>
            </w:pPr>
            <w:r w:rsidRPr="00B67B5A">
              <w:rPr>
                <w:kern w:val="2"/>
                <w:szCs w:val="21"/>
              </w:rPr>
              <w:t>配置齐全先进，主要部件采用市场认可度较高的国际国内知名品牌，得</w:t>
            </w:r>
            <w:r w:rsidRPr="00B67B5A">
              <w:rPr>
                <w:kern w:val="2"/>
                <w:szCs w:val="21"/>
              </w:rPr>
              <w:t>(8-12]</w:t>
            </w:r>
            <w:r w:rsidRPr="00B67B5A">
              <w:rPr>
                <w:kern w:val="2"/>
                <w:szCs w:val="21"/>
              </w:rPr>
              <w:t>分；配置齐全合理，主要部件市场认可度一般的国际国内品牌，得</w:t>
            </w:r>
            <w:r w:rsidRPr="00B67B5A">
              <w:rPr>
                <w:kern w:val="2"/>
                <w:szCs w:val="21"/>
              </w:rPr>
              <w:t>(5-8]</w:t>
            </w:r>
            <w:r w:rsidRPr="00B67B5A">
              <w:rPr>
                <w:kern w:val="2"/>
                <w:szCs w:val="21"/>
              </w:rPr>
              <w:t>分；配置不合理不齐全，得</w:t>
            </w:r>
            <w:r w:rsidRPr="00B67B5A">
              <w:rPr>
                <w:kern w:val="2"/>
                <w:szCs w:val="21"/>
              </w:rPr>
              <w:t>[0-5]</w:t>
            </w:r>
            <w:r w:rsidRPr="00B67B5A">
              <w:rPr>
                <w:kern w:val="2"/>
                <w:szCs w:val="21"/>
              </w:rPr>
              <w:t>分。</w:t>
            </w:r>
          </w:p>
        </w:tc>
      </w:tr>
      <w:tr w:rsidR="00FB0A89" w:rsidRPr="00B67B5A" w14:paraId="5CF38848" w14:textId="77777777">
        <w:trPr>
          <w:jc w:val="center"/>
        </w:trPr>
        <w:tc>
          <w:tcPr>
            <w:tcW w:w="779" w:type="dxa"/>
            <w:vMerge/>
            <w:vAlign w:val="center"/>
          </w:tcPr>
          <w:p w14:paraId="4411CDF2"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7A1697E0" w14:textId="77777777" w:rsidR="00FB0A89" w:rsidRPr="00B67B5A" w:rsidRDefault="00FB0A89">
            <w:pPr>
              <w:pStyle w:val="12"/>
              <w:widowControl/>
              <w:jc w:val="left"/>
              <w:rPr>
                <w:rFonts w:ascii="宋体" w:hAnsi="宋体"/>
                <w:kern w:val="2"/>
                <w:szCs w:val="21"/>
              </w:rPr>
            </w:pPr>
          </w:p>
        </w:tc>
        <w:tc>
          <w:tcPr>
            <w:tcW w:w="2208" w:type="dxa"/>
          </w:tcPr>
          <w:p w14:paraId="4FCD59D8" w14:textId="77777777" w:rsidR="00FB0A89" w:rsidRPr="00B67B5A" w:rsidRDefault="00E06416">
            <w:pPr>
              <w:pStyle w:val="12"/>
              <w:spacing w:line="400" w:lineRule="exact"/>
              <w:rPr>
                <w:kern w:val="2"/>
                <w:szCs w:val="21"/>
              </w:rPr>
            </w:pPr>
            <w:r w:rsidRPr="00B67B5A">
              <w:rPr>
                <w:rFonts w:hint="eastAsia"/>
              </w:rPr>
              <w:t>设备使用的安全可靠性（</w:t>
            </w:r>
            <w:r w:rsidRPr="00B67B5A">
              <w:rPr>
                <w:rFonts w:hint="eastAsia"/>
              </w:rPr>
              <w:t>5</w:t>
            </w:r>
            <w:r w:rsidRPr="00B67B5A">
              <w:rPr>
                <w:rFonts w:hint="eastAsia"/>
              </w:rPr>
              <w:t>分）</w:t>
            </w:r>
          </w:p>
        </w:tc>
        <w:tc>
          <w:tcPr>
            <w:tcW w:w="4272" w:type="dxa"/>
          </w:tcPr>
          <w:p w14:paraId="13FC9BD9" w14:textId="77777777" w:rsidR="00FB0A89" w:rsidRPr="00B67B5A" w:rsidRDefault="00E06416">
            <w:pPr>
              <w:pStyle w:val="12"/>
              <w:spacing w:line="400" w:lineRule="exact"/>
              <w:rPr>
                <w:kern w:val="2"/>
                <w:szCs w:val="21"/>
              </w:rPr>
            </w:pPr>
            <w:r w:rsidRPr="00B67B5A">
              <w:rPr>
                <w:rFonts w:hint="eastAsia"/>
              </w:rPr>
              <w:t>根据供应商提供的设备设计方案对使用安全的可靠性进行评分，</w:t>
            </w:r>
            <w:r w:rsidRPr="00B67B5A">
              <w:rPr>
                <w:rFonts w:hint="eastAsia"/>
              </w:rPr>
              <w:t xml:space="preserve"> [0-5]</w:t>
            </w:r>
            <w:r w:rsidRPr="00B67B5A">
              <w:rPr>
                <w:rFonts w:hint="eastAsia"/>
              </w:rPr>
              <w:t>分</w:t>
            </w:r>
          </w:p>
        </w:tc>
      </w:tr>
      <w:tr w:rsidR="00FB0A89" w:rsidRPr="00B67B5A" w14:paraId="7611A2EC" w14:textId="77777777">
        <w:trPr>
          <w:jc w:val="center"/>
        </w:trPr>
        <w:tc>
          <w:tcPr>
            <w:tcW w:w="779" w:type="dxa"/>
            <w:vMerge/>
            <w:vAlign w:val="center"/>
          </w:tcPr>
          <w:p w14:paraId="05C011B2"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34737D7B" w14:textId="77777777" w:rsidR="00FB0A89" w:rsidRPr="00B67B5A" w:rsidRDefault="00FB0A89">
            <w:pPr>
              <w:pStyle w:val="12"/>
              <w:widowControl/>
              <w:jc w:val="left"/>
              <w:rPr>
                <w:rFonts w:ascii="宋体" w:hAnsi="宋体"/>
                <w:kern w:val="2"/>
                <w:szCs w:val="21"/>
              </w:rPr>
            </w:pPr>
          </w:p>
        </w:tc>
        <w:tc>
          <w:tcPr>
            <w:tcW w:w="2208" w:type="dxa"/>
            <w:vAlign w:val="center"/>
          </w:tcPr>
          <w:p w14:paraId="4DA1AAC7" w14:textId="77777777" w:rsidR="00FB0A89" w:rsidRPr="00B67B5A" w:rsidRDefault="00E06416">
            <w:pPr>
              <w:pStyle w:val="12"/>
              <w:spacing w:line="400" w:lineRule="exact"/>
              <w:rPr>
                <w:kern w:val="2"/>
                <w:szCs w:val="21"/>
              </w:rPr>
            </w:pPr>
            <w:r w:rsidRPr="00B67B5A">
              <w:rPr>
                <w:kern w:val="2"/>
                <w:szCs w:val="21"/>
              </w:rPr>
              <w:t>设备安装调试、验收及培训（</w:t>
            </w:r>
            <w:r w:rsidRPr="00B67B5A">
              <w:rPr>
                <w:kern w:val="2"/>
                <w:szCs w:val="21"/>
              </w:rPr>
              <w:t>5</w:t>
            </w:r>
            <w:r w:rsidRPr="00B67B5A">
              <w:rPr>
                <w:kern w:val="2"/>
                <w:szCs w:val="21"/>
              </w:rPr>
              <w:t>分）</w:t>
            </w:r>
          </w:p>
        </w:tc>
        <w:tc>
          <w:tcPr>
            <w:tcW w:w="4272" w:type="dxa"/>
            <w:vAlign w:val="center"/>
          </w:tcPr>
          <w:p w14:paraId="4E217EFE" w14:textId="77777777" w:rsidR="00FB0A89" w:rsidRPr="00B67B5A" w:rsidRDefault="00E06416">
            <w:pPr>
              <w:pStyle w:val="12"/>
              <w:spacing w:line="400" w:lineRule="exact"/>
              <w:rPr>
                <w:kern w:val="2"/>
                <w:szCs w:val="21"/>
              </w:rPr>
            </w:pPr>
            <w:r w:rsidRPr="00B67B5A">
              <w:rPr>
                <w:kern w:val="2"/>
                <w:szCs w:val="21"/>
              </w:rPr>
              <w:t>根据</w:t>
            </w:r>
            <w:r w:rsidRPr="00B67B5A">
              <w:rPr>
                <w:rFonts w:hint="eastAsia"/>
                <w:kern w:val="2"/>
                <w:szCs w:val="21"/>
              </w:rPr>
              <w:t>供应商</w:t>
            </w:r>
            <w:r w:rsidRPr="00B67B5A">
              <w:rPr>
                <w:kern w:val="2"/>
                <w:szCs w:val="21"/>
              </w:rPr>
              <w:t>对设备安装调试方案、验收方案、验收技术资料的交付、技术培训方案及培训计划和内容的优劣进行评</w:t>
            </w:r>
            <w:r w:rsidRPr="00B67B5A">
              <w:rPr>
                <w:rFonts w:hint="eastAsia"/>
                <w:kern w:val="2"/>
                <w:szCs w:val="21"/>
              </w:rPr>
              <w:t>分</w:t>
            </w:r>
            <w:r w:rsidRPr="00B67B5A">
              <w:rPr>
                <w:kern w:val="2"/>
                <w:szCs w:val="21"/>
              </w:rPr>
              <w:t>，</w:t>
            </w:r>
            <w:r w:rsidRPr="00B67B5A">
              <w:rPr>
                <w:kern w:val="2"/>
                <w:szCs w:val="21"/>
              </w:rPr>
              <w:t>[0-5]</w:t>
            </w:r>
            <w:r w:rsidRPr="00B67B5A">
              <w:rPr>
                <w:kern w:val="2"/>
                <w:szCs w:val="21"/>
              </w:rPr>
              <w:t>分。</w:t>
            </w:r>
          </w:p>
        </w:tc>
      </w:tr>
      <w:tr w:rsidR="00FB0A89" w:rsidRPr="00B67B5A" w14:paraId="7A11ECB9" w14:textId="77777777">
        <w:trPr>
          <w:jc w:val="center"/>
        </w:trPr>
        <w:tc>
          <w:tcPr>
            <w:tcW w:w="779" w:type="dxa"/>
            <w:vMerge/>
            <w:vAlign w:val="center"/>
          </w:tcPr>
          <w:p w14:paraId="1DA430F9" w14:textId="77777777" w:rsidR="00FB0A89" w:rsidRPr="00B67B5A" w:rsidRDefault="00FB0A89">
            <w:pPr>
              <w:pStyle w:val="12"/>
              <w:spacing w:line="400" w:lineRule="exact"/>
              <w:jc w:val="center"/>
              <w:rPr>
                <w:rFonts w:ascii="宋体" w:hAnsi="宋体"/>
                <w:kern w:val="2"/>
                <w:szCs w:val="21"/>
              </w:rPr>
            </w:pPr>
          </w:p>
        </w:tc>
        <w:tc>
          <w:tcPr>
            <w:tcW w:w="1043" w:type="dxa"/>
            <w:vMerge/>
            <w:vAlign w:val="center"/>
          </w:tcPr>
          <w:p w14:paraId="3EF77009" w14:textId="77777777" w:rsidR="00FB0A89" w:rsidRPr="00B67B5A" w:rsidRDefault="00FB0A89">
            <w:pPr>
              <w:pStyle w:val="12"/>
              <w:widowControl/>
              <w:jc w:val="left"/>
              <w:rPr>
                <w:rFonts w:ascii="宋体" w:hAnsi="宋体"/>
                <w:kern w:val="2"/>
                <w:szCs w:val="21"/>
              </w:rPr>
            </w:pPr>
          </w:p>
        </w:tc>
        <w:tc>
          <w:tcPr>
            <w:tcW w:w="2208" w:type="dxa"/>
            <w:vAlign w:val="center"/>
          </w:tcPr>
          <w:p w14:paraId="3591F039" w14:textId="77777777" w:rsidR="00FB0A89" w:rsidRPr="00B67B5A" w:rsidRDefault="00E06416">
            <w:pPr>
              <w:pStyle w:val="12"/>
              <w:spacing w:line="400" w:lineRule="exact"/>
              <w:rPr>
                <w:kern w:val="2"/>
                <w:szCs w:val="21"/>
              </w:rPr>
            </w:pPr>
            <w:r w:rsidRPr="00B67B5A">
              <w:rPr>
                <w:kern w:val="2"/>
                <w:szCs w:val="21"/>
              </w:rPr>
              <w:t>设备质量可靠性</w:t>
            </w:r>
            <w:r w:rsidRPr="00B67B5A">
              <w:rPr>
                <w:kern w:val="2"/>
                <w:szCs w:val="21"/>
              </w:rPr>
              <w:t>(</w:t>
            </w:r>
            <w:r w:rsidRPr="00B67B5A">
              <w:rPr>
                <w:rFonts w:hint="eastAsia"/>
                <w:kern w:val="2"/>
                <w:szCs w:val="21"/>
              </w:rPr>
              <w:t>5</w:t>
            </w:r>
            <w:r w:rsidRPr="00B67B5A">
              <w:rPr>
                <w:kern w:val="2"/>
                <w:szCs w:val="21"/>
              </w:rPr>
              <w:t>分</w:t>
            </w:r>
            <w:r w:rsidRPr="00B67B5A">
              <w:rPr>
                <w:kern w:val="2"/>
                <w:szCs w:val="21"/>
              </w:rPr>
              <w:t>)</w:t>
            </w:r>
          </w:p>
        </w:tc>
        <w:tc>
          <w:tcPr>
            <w:tcW w:w="4272" w:type="dxa"/>
            <w:vAlign w:val="center"/>
          </w:tcPr>
          <w:p w14:paraId="3AB98436" w14:textId="77777777" w:rsidR="00FB0A89" w:rsidRPr="00B67B5A" w:rsidRDefault="00E06416">
            <w:pPr>
              <w:pStyle w:val="12"/>
              <w:spacing w:line="400" w:lineRule="exact"/>
              <w:rPr>
                <w:kern w:val="2"/>
                <w:szCs w:val="21"/>
              </w:rPr>
            </w:pPr>
            <w:r w:rsidRPr="00B67B5A">
              <w:rPr>
                <w:kern w:val="2"/>
                <w:szCs w:val="21"/>
              </w:rPr>
              <w:t>根据</w:t>
            </w:r>
            <w:r w:rsidRPr="00B67B5A">
              <w:rPr>
                <w:rFonts w:hint="eastAsia"/>
                <w:kern w:val="2"/>
                <w:szCs w:val="21"/>
              </w:rPr>
              <w:t>供应商</w:t>
            </w:r>
            <w:r w:rsidRPr="00B67B5A">
              <w:rPr>
                <w:kern w:val="2"/>
                <w:szCs w:val="21"/>
              </w:rPr>
              <w:t>提供的产品出厂检验程序的有效性、售后服务体系的完整性、技术支持的响应性进行评</w:t>
            </w:r>
            <w:r w:rsidRPr="00B67B5A">
              <w:rPr>
                <w:rFonts w:hint="eastAsia"/>
                <w:kern w:val="2"/>
                <w:szCs w:val="21"/>
              </w:rPr>
              <w:t>分</w:t>
            </w:r>
            <w:r w:rsidRPr="00B67B5A">
              <w:rPr>
                <w:kern w:val="2"/>
                <w:szCs w:val="21"/>
              </w:rPr>
              <w:t>，</w:t>
            </w:r>
            <w:r w:rsidRPr="00B67B5A">
              <w:rPr>
                <w:kern w:val="2"/>
                <w:szCs w:val="21"/>
              </w:rPr>
              <w:t>[0-</w:t>
            </w:r>
            <w:r w:rsidRPr="00B67B5A">
              <w:rPr>
                <w:rFonts w:hint="eastAsia"/>
                <w:kern w:val="2"/>
                <w:szCs w:val="21"/>
              </w:rPr>
              <w:t>5</w:t>
            </w:r>
            <w:r w:rsidRPr="00B67B5A">
              <w:rPr>
                <w:kern w:val="2"/>
                <w:szCs w:val="21"/>
              </w:rPr>
              <w:t>]</w:t>
            </w:r>
            <w:r w:rsidRPr="00B67B5A">
              <w:rPr>
                <w:kern w:val="2"/>
                <w:szCs w:val="21"/>
              </w:rPr>
              <w:t>分。</w:t>
            </w:r>
          </w:p>
        </w:tc>
      </w:tr>
      <w:tr w:rsidR="00FB0A89" w:rsidRPr="00B67B5A" w14:paraId="4E9ABAE6" w14:textId="77777777">
        <w:trPr>
          <w:jc w:val="center"/>
        </w:trPr>
        <w:tc>
          <w:tcPr>
            <w:tcW w:w="779" w:type="dxa"/>
            <w:vMerge/>
            <w:vAlign w:val="center"/>
          </w:tcPr>
          <w:p w14:paraId="1CB35EA2" w14:textId="77777777" w:rsidR="00FB0A89" w:rsidRPr="00B67B5A" w:rsidRDefault="00FB0A89">
            <w:pPr>
              <w:pStyle w:val="12"/>
              <w:spacing w:line="400" w:lineRule="exact"/>
              <w:jc w:val="center"/>
              <w:rPr>
                <w:rFonts w:ascii="宋体" w:hAnsi="宋体"/>
                <w:kern w:val="2"/>
                <w:szCs w:val="21"/>
              </w:rPr>
            </w:pPr>
          </w:p>
        </w:tc>
        <w:tc>
          <w:tcPr>
            <w:tcW w:w="3251" w:type="dxa"/>
            <w:gridSpan w:val="2"/>
            <w:vAlign w:val="center"/>
          </w:tcPr>
          <w:p w14:paraId="28423635" w14:textId="77777777" w:rsidR="00FB0A89" w:rsidRPr="00B67B5A" w:rsidRDefault="00E06416">
            <w:pPr>
              <w:pStyle w:val="12"/>
              <w:spacing w:line="400" w:lineRule="exact"/>
              <w:jc w:val="center"/>
              <w:rPr>
                <w:rFonts w:ascii="宋体" w:hAnsi="宋体"/>
                <w:kern w:val="2"/>
                <w:szCs w:val="21"/>
              </w:rPr>
            </w:pPr>
            <w:r w:rsidRPr="00B67B5A">
              <w:rPr>
                <w:rFonts w:ascii="宋体" w:hAnsi="宋体"/>
                <w:kern w:val="2"/>
                <w:szCs w:val="21"/>
              </w:rPr>
              <w:t>报价评分</w:t>
            </w:r>
          </w:p>
        </w:tc>
        <w:tc>
          <w:tcPr>
            <w:tcW w:w="4272" w:type="dxa"/>
            <w:vAlign w:val="center"/>
          </w:tcPr>
          <w:p w14:paraId="0F26626D" w14:textId="77777777" w:rsidR="00FB0A89" w:rsidRPr="00B67B5A" w:rsidRDefault="00E06416">
            <w:pPr>
              <w:pStyle w:val="12"/>
              <w:spacing w:line="400" w:lineRule="exact"/>
              <w:rPr>
                <w:rFonts w:ascii="宋体" w:hAnsi="宋体"/>
                <w:kern w:val="2"/>
                <w:szCs w:val="21"/>
              </w:rPr>
            </w:pPr>
            <w:r w:rsidRPr="00B67B5A">
              <w:rPr>
                <w:rFonts w:hint="eastAsia"/>
                <w:kern w:val="2"/>
                <w:szCs w:val="21"/>
              </w:rPr>
              <w:t>以所有有效报价的最低价作为评审基准价，报价等于评审基准价的得满分</w:t>
            </w:r>
            <w:r w:rsidRPr="00B67B5A">
              <w:rPr>
                <w:rFonts w:hint="eastAsia"/>
                <w:kern w:val="2"/>
                <w:szCs w:val="21"/>
              </w:rPr>
              <w:t>30</w:t>
            </w:r>
            <w:r w:rsidRPr="00B67B5A">
              <w:rPr>
                <w:rFonts w:hint="eastAsia"/>
                <w:kern w:val="2"/>
                <w:szCs w:val="21"/>
              </w:rPr>
              <w:t>分，高于评审基准价的按照以下计算公式计算得分：报价得分＝</w:t>
            </w:r>
            <w:r w:rsidRPr="00B67B5A">
              <w:rPr>
                <w:rFonts w:hint="eastAsia"/>
                <w:kern w:val="2"/>
                <w:szCs w:val="21"/>
              </w:rPr>
              <w:t>30-</w:t>
            </w:r>
            <w:r w:rsidRPr="00B67B5A">
              <w:rPr>
                <w:kern w:val="2"/>
                <w:szCs w:val="21"/>
              </w:rPr>
              <w:t>5</w:t>
            </w:r>
            <w:r w:rsidRPr="00B67B5A">
              <w:rPr>
                <w:rFonts w:hint="eastAsia"/>
                <w:kern w:val="2"/>
                <w:szCs w:val="21"/>
              </w:rPr>
              <w:t>×</w:t>
            </w:r>
            <w:r w:rsidRPr="00B67B5A">
              <w:rPr>
                <w:rFonts w:hint="eastAsia"/>
                <w:kern w:val="2"/>
                <w:szCs w:val="21"/>
              </w:rPr>
              <w:t>(</w:t>
            </w:r>
            <w:r w:rsidRPr="00B67B5A">
              <w:rPr>
                <w:rFonts w:hint="eastAsia"/>
                <w:kern w:val="2"/>
                <w:szCs w:val="21"/>
              </w:rPr>
              <w:t>报价</w:t>
            </w:r>
            <w:r w:rsidRPr="00B67B5A">
              <w:rPr>
                <w:rFonts w:hint="eastAsia"/>
                <w:kern w:val="2"/>
                <w:szCs w:val="21"/>
              </w:rPr>
              <w:t>-</w:t>
            </w:r>
            <w:r w:rsidRPr="00B67B5A">
              <w:rPr>
                <w:rFonts w:hint="eastAsia"/>
                <w:kern w:val="2"/>
                <w:szCs w:val="21"/>
              </w:rPr>
              <w:t>评审基准价</w:t>
            </w:r>
            <w:r w:rsidRPr="00B67B5A">
              <w:rPr>
                <w:rFonts w:hint="eastAsia"/>
                <w:kern w:val="2"/>
                <w:szCs w:val="21"/>
              </w:rPr>
              <w:t>)/(</w:t>
            </w:r>
            <w:r w:rsidRPr="00B67B5A">
              <w:rPr>
                <w:rFonts w:hint="eastAsia"/>
                <w:kern w:val="2"/>
                <w:szCs w:val="21"/>
              </w:rPr>
              <w:t>最高报价</w:t>
            </w:r>
            <w:r w:rsidRPr="00B67B5A">
              <w:rPr>
                <w:rFonts w:hint="eastAsia"/>
                <w:kern w:val="2"/>
                <w:szCs w:val="21"/>
              </w:rPr>
              <w:t>-</w:t>
            </w:r>
            <w:r w:rsidRPr="00B67B5A">
              <w:rPr>
                <w:rFonts w:hint="eastAsia"/>
                <w:kern w:val="2"/>
                <w:szCs w:val="21"/>
              </w:rPr>
              <w:t>评审基准价</w:t>
            </w:r>
            <w:r w:rsidRPr="00B67B5A">
              <w:rPr>
                <w:rFonts w:hint="eastAsia"/>
                <w:kern w:val="2"/>
                <w:szCs w:val="21"/>
              </w:rPr>
              <w:t>)</w:t>
            </w:r>
            <w:r w:rsidRPr="00B67B5A">
              <w:rPr>
                <w:rFonts w:hint="eastAsia"/>
                <w:kern w:val="2"/>
                <w:szCs w:val="21"/>
              </w:rPr>
              <w:t>。得分保留两位小数，四舍五入。</w:t>
            </w:r>
          </w:p>
        </w:tc>
      </w:tr>
      <w:bookmarkEnd w:id="66"/>
    </w:tbl>
    <w:p w14:paraId="2100F873" w14:textId="77777777" w:rsidR="00FB0A89" w:rsidRPr="00B67B5A" w:rsidRDefault="00FB0A89">
      <w:pPr>
        <w:pStyle w:val="12"/>
        <w:spacing w:line="500" w:lineRule="exact"/>
        <w:ind w:firstLine="480"/>
        <w:rPr>
          <w:rFonts w:ascii="宋体" w:hAnsi="宋体"/>
          <w:sz w:val="24"/>
        </w:rPr>
      </w:pPr>
    </w:p>
    <w:p w14:paraId="3D482706" w14:textId="77777777" w:rsidR="00FB0A89" w:rsidRPr="00B67B5A" w:rsidRDefault="00FB0A89">
      <w:pPr>
        <w:pStyle w:val="12"/>
        <w:widowControl/>
        <w:jc w:val="left"/>
      </w:pPr>
    </w:p>
    <w:p w14:paraId="140DE374" w14:textId="77777777" w:rsidR="00FB0A89" w:rsidRPr="00B67B5A" w:rsidRDefault="00FB0A89">
      <w:pPr>
        <w:pStyle w:val="12"/>
        <w:spacing w:line="500" w:lineRule="exact"/>
        <w:jc w:val="center"/>
        <w:rPr>
          <w:rFonts w:ascii="宋体" w:hAnsi="宋体"/>
          <w:b/>
          <w:sz w:val="24"/>
        </w:rPr>
      </w:pPr>
    </w:p>
    <w:p w14:paraId="73DB9D8C" w14:textId="77777777" w:rsidR="00FB0A89" w:rsidRPr="00B67B5A" w:rsidRDefault="00E06416">
      <w:pPr>
        <w:pStyle w:val="1110"/>
        <w:spacing w:after="120" w:line="500" w:lineRule="exact"/>
        <w:jc w:val="center"/>
        <w:rPr>
          <w:rFonts w:ascii="宋体" w:hAnsi="宋体"/>
          <w:sz w:val="32"/>
          <w:szCs w:val="32"/>
        </w:rPr>
      </w:pPr>
      <w:bookmarkStart w:id="67" w:name="_Toc4618"/>
      <w:bookmarkStart w:id="68" w:name="_Toc191813016"/>
      <w:r w:rsidRPr="00B67B5A">
        <w:rPr>
          <w:rFonts w:ascii="宋体" w:hAnsi="宋体"/>
          <w:sz w:val="32"/>
          <w:szCs w:val="32"/>
        </w:rPr>
        <w:br w:type="page"/>
      </w:r>
      <w:bookmarkStart w:id="69" w:name="_Toc9286"/>
      <w:r w:rsidRPr="00B67B5A">
        <w:rPr>
          <w:rFonts w:ascii="宋体" w:hAnsi="宋体"/>
          <w:sz w:val="32"/>
          <w:szCs w:val="32"/>
        </w:rPr>
        <w:lastRenderedPageBreak/>
        <w:t>第五部分  响应文件格式</w:t>
      </w:r>
      <w:bookmarkEnd w:id="67"/>
      <w:bookmarkEnd w:id="68"/>
      <w:bookmarkEnd w:id="69"/>
    </w:p>
    <w:p w14:paraId="4B37FDD8" w14:textId="77777777" w:rsidR="00FB0A89" w:rsidRPr="00B67B5A" w:rsidRDefault="00E06416">
      <w:pPr>
        <w:pStyle w:val="114"/>
        <w:jc w:val="center"/>
        <w:rPr>
          <w:rFonts w:ascii="黑体" w:eastAsia="黑体" w:hAnsi="黑体"/>
          <w:sz w:val="52"/>
          <w:szCs w:val="52"/>
        </w:rPr>
      </w:pPr>
      <w:r w:rsidRPr="00B67B5A">
        <w:rPr>
          <w:rFonts w:ascii="宋体" w:hAnsi="宋体"/>
          <w:sz w:val="32"/>
          <w:szCs w:val="32"/>
        </w:rPr>
        <w:br w:type="page"/>
      </w:r>
    </w:p>
    <w:p w14:paraId="3E121638" w14:textId="77777777" w:rsidR="00FB0A89" w:rsidRPr="00B67B5A" w:rsidRDefault="00FB0A89">
      <w:pPr>
        <w:pStyle w:val="114"/>
        <w:jc w:val="center"/>
        <w:rPr>
          <w:rFonts w:ascii="黑体" w:eastAsia="黑体" w:hAnsi="黑体"/>
          <w:sz w:val="52"/>
          <w:szCs w:val="52"/>
        </w:rPr>
      </w:pPr>
    </w:p>
    <w:p w14:paraId="56EB3883" w14:textId="77777777" w:rsidR="00FB0A89" w:rsidRPr="00B67B5A" w:rsidRDefault="00FB0A89">
      <w:pPr>
        <w:pStyle w:val="114"/>
        <w:jc w:val="center"/>
        <w:rPr>
          <w:rFonts w:ascii="黑体" w:eastAsia="黑体" w:hAnsi="黑体" w:cs="黑体"/>
          <w:sz w:val="52"/>
          <w:szCs w:val="52"/>
        </w:rPr>
      </w:pPr>
    </w:p>
    <w:p w14:paraId="18E3CF16" w14:textId="77777777" w:rsidR="00FB0A89" w:rsidRPr="00B67B5A" w:rsidRDefault="00E06416">
      <w:pPr>
        <w:pStyle w:val="114"/>
        <w:jc w:val="center"/>
        <w:rPr>
          <w:rFonts w:ascii="黑体" w:eastAsia="黑体" w:hAnsi="黑体" w:cs="黑体"/>
          <w:sz w:val="52"/>
          <w:szCs w:val="52"/>
        </w:rPr>
      </w:pPr>
      <w:r w:rsidRPr="00B67B5A">
        <w:rPr>
          <w:rFonts w:ascii="宋体" w:hAnsi="宋体" w:hint="eastAsia"/>
          <w:b/>
          <w:bCs/>
          <w:u w:val="single"/>
        </w:rPr>
        <w:t xml:space="preserve">                     </w:t>
      </w:r>
      <w:r w:rsidRPr="00B67B5A">
        <w:rPr>
          <w:rFonts w:ascii="黑体" w:eastAsia="黑体" w:hAnsi="黑体" w:cs="黑体" w:hint="eastAsia"/>
          <w:sz w:val="52"/>
          <w:szCs w:val="52"/>
        </w:rPr>
        <w:t>采购项目</w:t>
      </w:r>
    </w:p>
    <w:p w14:paraId="768C3C21" w14:textId="77777777" w:rsidR="00FB0A89" w:rsidRPr="00B67B5A" w:rsidRDefault="00FB0A89">
      <w:pPr>
        <w:pStyle w:val="114"/>
        <w:jc w:val="center"/>
        <w:rPr>
          <w:rFonts w:ascii="宋体" w:hAnsi="宋体"/>
          <w:b/>
          <w:sz w:val="44"/>
        </w:rPr>
      </w:pPr>
    </w:p>
    <w:p w14:paraId="7CEBC694" w14:textId="77777777" w:rsidR="00FB0A89" w:rsidRPr="00B67B5A" w:rsidRDefault="00FB0A89">
      <w:pPr>
        <w:pStyle w:val="114"/>
        <w:jc w:val="center"/>
        <w:rPr>
          <w:rFonts w:ascii="宋体" w:hAnsi="宋体"/>
          <w:b/>
          <w:sz w:val="44"/>
        </w:rPr>
      </w:pPr>
    </w:p>
    <w:p w14:paraId="7C2E210F" w14:textId="77777777" w:rsidR="00FB0A89" w:rsidRPr="00B67B5A" w:rsidRDefault="00FB0A89">
      <w:pPr>
        <w:pStyle w:val="114"/>
        <w:jc w:val="center"/>
        <w:rPr>
          <w:rFonts w:ascii="宋体" w:hAnsi="宋体"/>
          <w:b/>
          <w:sz w:val="44"/>
        </w:rPr>
      </w:pPr>
    </w:p>
    <w:p w14:paraId="10B7420D" w14:textId="77777777" w:rsidR="00FB0A89" w:rsidRPr="00B67B5A" w:rsidRDefault="00E06416">
      <w:pPr>
        <w:pStyle w:val="114"/>
        <w:jc w:val="center"/>
        <w:rPr>
          <w:rFonts w:ascii="宋体" w:hAnsi="宋体"/>
          <w:b/>
          <w:sz w:val="72"/>
          <w:szCs w:val="72"/>
        </w:rPr>
      </w:pPr>
      <w:r w:rsidRPr="00B67B5A">
        <w:rPr>
          <w:rFonts w:ascii="宋体" w:hAnsi="宋体" w:hint="eastAsia"/>
          <w:b/>
          <w:sz w:val="72"/>
          <w:szCs w:val="72"/>
        </w:rPr>
        <w:t>响应</w:t>
      </w:r>
      <w:r w:rsidRPr="00B67B5A">
        <w:rPr>
          <w:rFonts w:ascii="宋体" w:hAnsi="宋体"/>
          <w:b/>
          <w:sz w:val="72"/>
          <w:szCs w:val="72"/>
        </w:rPr>
        <w:t>文件</w:t>
      </w:r>
    </w:p>
    <w:p w14:paraId="616D9B1A" w14:textId="77777777" w:rsidR="00FB0A89" w:rsidRPr="00B67B5A" w:rsidRDefault="00FB0A89">
      <w:pPr>
        <w:pStyle w:val="114"/>
        <w:jc w:val="center"/>
        <w:rPr>
          <w:rFonts w:ascii="宋体" w:hAnsi="宋体"/>
          <w:b/>
          <w:sz w:val="28"/>
          <w:szCs w:val="28"/>
        </w:rPr>
      </w:pPr>
    </w:p>
    <w:p w14:paraId="44E41EFE" w14:textId="77777777" w:rsidR="00FB0A89" w:rsidRPr="00B67B5A" w:rsidRDefault="00E06416">
      <w:pPr>
        <w:pStyle w:val="114"/>
        <w:spacing w:line="360" w:lineRule="auto"/>
        <w:jc w:val="center"/>
        <w:rPr>
          <w:rFonts w:ascii="黑体" w:eastAsia="黑体" w:hAnsi="黑体" w:cs="黑体"/>
          <w:b/>
          <w:sz w:val="28"/>
          <w:szCs w:val="28"/>
        </w:rPr>
      </w:pPr>
      <w:r w:rsidRPr="00B67B5A">
        <w:rPr>
          <w:rFonts w:ascii="黑体" w:eastAsia="黑体" w:hAnsi="黑体" w:cs="黑体" w:hint="eastAsia"/>
          <w:b/>
          <w:sz w:val="28"/>
          <w:szCs w:val="28"/>
        </w:rPr>
        <w:t>项目编号：</w:t>
      </w:r>
    </w:p>
    <w:p w14:paraId="7E85DB59" w14:textId="77777777" w:rsidR="00FB0A89" w:rsidRPr="00B67B5A" w:rsidRDefault="00FB0A89">
      <w:pPr>
        <w:pStyle w:val="114"/>
        <w:spacing w:line="360" w:lineRule="auto"/>
        <w:ind w:firstLine="1687"/>
        <w:rPr>
          <w:rFonts w:ascii="宋体" w:hAnsi="宋体"/>
          <w:b/>
          <w:sz w:val="28"/>
          <w:szCs w:val="28"/>
        </w:rPr>
      </w:pPr>
    </w:p>
    <w:p w14:paraId="703CE6CE" w14:textId="77777777" w:rsidR="00FB0A89" w:rsidRPr="00B67B5A" w:rsidRDefault="00FB0A89">
      <w:pPr>
        <w:pStyle w:val="114"/>
        <w:spacing w:line="360" w:lineRule="auto"/>
        <w:ind w:firstLine="1687"/>
        <w:rPr>
          <w:rFonts w:ascii="宋体" w:hAnsi="宋体"/>
          <w:b/>
          <w:sz w:val="28"/>
          <w:szCs w:val="28"/>
        </w:rPr>
      </w:pPr>
    </w:p>
    <w:p w14:paraId="6B6F683E" w14:textId="77777777" w:rsidR="00FB0A89" w:rsidRPr="00B67B5A" w:rsidRDefault="00FB0A89">
      <w:pPr>
        <w:pStyle w:val="114"/>
        <w:spacing w:line="360" w:lineRule="auto"/>
        <w:ind w:firstLine="1687"/>
        <w:rPr>
          <w:rFonts w:ascii="宋体" w:hAnsi="宋体"/>
          <w:b/>
          <w:sz w:val="28"/>
          <w:szCs w:val="28"/>
        </w:rPr>
      </w:pPr>
    </w:p>
    <w:p w14:paraId="2BFEF2A8" w14:textId="77777777" w:rsidR="00FB0A89" w:rsidRPr="00B67B5A" w:rsidRDefault="00FB0A89">
      <w:pPr>
        <w:pStyle w:val="114"/>
        <w:spacing w:line="360" w:lineRule="auto"/>
        <w:ind w:firstLine="1687"/>
        <w:rPr>
          <w:rFonts w:ascii="宋体" w:hAnsi="宋体"/>
          <w:b/>
          <w:sz w:val="28"/>
          <w:szCs w:val="28"/>
        </w:rPr>
      </w:pPr>
    </w:p>
    <w:p w14:paraId="6EAFF2AB" w14:textId="77777777" w:rsidR="00FB0A89" w:rsidRPr="00B67B5A" w:rsidRDefault="00FB0A89">
      <w:pPr>
        <w:pStyle w:val="114"/>
        <w:spacing w:line="360" w:lineRule="auto"/>
        <w:ind w:firstLine="1687"/>
        <w:rPr>
          <w:rFonts w:ascii="宋体" w:hAnsi="宋体"/>
          <w:b/>
          <w:sz w:val="28"/>
          <w:szCs w:val="28"/>
        </w:rPr>
      </w:pPr>
    </w:p>
    <w:p w14:paraId="6EFD6994" w14:textId="77777777" w:rsidR="00FB0A89" w:rsidRPr="00B67B5A" w:rsidRDefault="00FB0A89">
      <w:pPr>
        <w:pStyle w:val="114"/>
        <w:spacing w:line="360" w:lineRule="auto"/>
        <w:ind w:firstLine="1687"/>
        <w:rPr>
          <w:rFonts w:ascii="宋体" w:hAnsi="宋体"/>
          <w:b/>
          <w:sz w:val="28"/>
          <w:szCs w:val="28"/>
        </w:rPr>
      </w:pPr>
    </w:p>
    <w:p w14:paraId="0AC83C7E" w14:textId="77777777" w:rsidR="00FB0A89" w:rsidRPr="00B67B5A" w:rsidRDefault="00FB0A89">
      <w:pPr>
        <w:pStyle w:val="114"/>
        <w:spacing w:line="360" w:lineRule="auto"/>
        <w:ind w:firstLine="1687"/>
        <w:rPr>
          <w:rFonts w:ascii="宋体" w:hAnsi="宋体"/>
          <w:b/>
          <w:sz w:val="28"/>
          <w:szCs w:val="28"/>
        </w:rPr>
      </w:pPr>
    </w:p>
    <w:p w14:paraId="3EC56CA4" w14:textId="77777777" w:rsidR="00FB0A89" w:rsidRPr="00B67B5A" w:rsidRDefault="00FB0A89">
      <w:pPr>
        <w:pStyle w:val="114"/>
        <w:spacing w:line="360" w:lineRule="auto"/>
        <w:ind w:firstLine="1687"/>
        <w:rPr>
          <w:rFonts w:ascii="宋体" w:hAnsi="宋体"/>
          <w:b/>
          <w:sz w:val="28"/>
          <w:szCs w:val="28"/>
        </w:rPr>
      </w:pPr>
    </w:p>
    <w:p w14:paraId="36E59244" w14:textId="77777777" w:rsidR="00FB0A89" w:rsidRPr="00B67B5A" w:rsidRDefault="00E06416">
      <w:pPr>
        <w:pStyle w:val="114"/>
        <w:spacing w:line="360" w:lineRule="auto"/>
        <w:ind w:firstLine="1951"/>
        <w:rPr>
          <w:rFonts w:ascii="黑体" w:eastAsia="黑体" w:hAnsi="黑体" w:cs="黑体"/>
          <w:b/>
          <w:sz w:val="28"/>
          <w:szCs w:val="28"/>
          <w:u w:val="single"/>
        </w:rPr>
      </w:pPr>
      <w:r w:rsidRPr="00B67B5A">
        <w:rPr>
          <w:rFonts w:ascii="黑体" w:eastAsia="黑体" w:hAnsi="黑体" w:cs="黑体" w:hint="eastAsia"/>
          <w:b/>
          <w:sz w:val="28"/>
          <w:szCs w:val="28"/>
        </w:rPr>
        <w:t>供应商：</w:t>
      </w:r>
      <w:r w:rsidRPr="00B67B5A">
        <w:rPr>
          <w:rFonts w:ascii="宋体" w:hAnsi="宋体" w:hint="eastAsia"/>
          <w:b/>
          <w:bCs/>
          <w:u w:val="single"/>
        </w:rPr>
        <w:t xml:space="preserve">                     </w:t>
      </w:r>
      <w:r w:rsidRPr="00B67B5A">
        <w:rPr>
          <w:rFonts w:ascii="黑体" w:eastAsia="黑体" w:hAnsi="黑体" w:cs="黑体"/>
          <w:b/>
          <w:sz w:val="28"/>
          <w:szCs w:val="28"/>
        </w:rPr>
        <w:t>（盖单位章）</w:t>
      </w:r>
    </w:p>
    <w:p w14:paraId="20290782" w14:textId="77777777" w:rsidR="00FB0A89" w:rsidRPr="00B67B5A" w:rsidRDefault="00FB0A89">
      <w:pPr>
        <w:pStyle w:val="114"/>
        <w:widowControl/>
        <w:jc w:val="left"/>
        <w:rPr>
          <w:rFonts w:ascii="黑体" w:eastAsia="黑体" w:hAnsi="黑体" w:cs="黑体"/>
        </w:rPr>
      </w:pPr>
    </w:p>
    <w:p w14:paraId="6111C0AB" w14:textId="77777777" w:rsidR="00FB0A89" w:rsidRPr="00B67B5A" w:rsidRDefault="00E06416">
      <w:pPr>
        <w:pStyle w:val="114"/>
        <w:spacing w:line="360" w:lineRule="auto"/>
        <w:jc w:val="center"/>
        <w:rPr>
          <w:rFonts w:ascii="宋体" w:hAnsi="宋体"/>
          <w:sz w:val="32"/>
          <w:szCs w:val="32"/>
        </w:rPr>
      </w:pPr>
      <w:r w:rsidRPr="00B67B5A">
        <w:rPr>
          <w:rFonts w:ascii="黑体" w:eastAsia="黑体" w:hAnsi="黑体" w:cs="黑体" w:hint="eastAsia"/>
          <w:b/>
          <w:sz w:val="28"/>
          <w:szCs w:val="28"/>
        </w:rPr>
        <w:t>年  月  日</w:t>
      </w:r>
    </w:p>
    <w:p w14:paraId="0119540A" w14:textId="77777777" w:rsidR="00FB0A89" w:rsidRPr="00B67B5A" w:rsidRDefault="00FB0A89">
      <w:pPr>
        <w:pStyle w:val="115"/>
        <w:spacing w:after="120" w:line="500" w:lineRule="exact"/>
        <w:jc w:val="center"/>
        <w:outlineLvl w:val="9"/>
        <w:rPr>
          <w:rFonts w:ascii="宋体" w:hAnsi="宋体"/>
          <w:sz w:val="32"/>
          <w:szCs w:val="32"/>
        </w:rPr>
      </w:pPr>
    </w:p>
    <w:p w14:paraId="43B9B709" w14:textId="77777777" w:rsidR="00FB0A89" w:rsidRPr="00B67B5A" w:rsidRDefault="00FB0A89">
      <w:pPr>
        <w:spacing w:line="500" w:lineRule="exact"/>
        <w:rPr>
          <w:rFonts w:ascii="宋体" w:hAnsi="Courier New"/>
          <w:b/>
          <w:sz w:val="24"/>
        </w:rPr>
      </w:pPr>
      <w:bookmarkStart w:id="70" w:name="_Toc188455395"/>
      <w:bookmarkEnd w:id="70"/>
    </w:p>
    <w:p w14:paraId="46AF9EF9" w14:textId="77777777" w:rsidR="00FB0A89" w:rsidRPr="00B67B5A" w:rsidRDefault="00FB0A89">
      <w:pPr>
        <w:spacing w:line="500" w:lineRule="exact"/>
        <w:rPr>
          <w:rFonts w:ascii="宋体" w:hAnsi="Courier New"/>
          <w:b/>
          <w:sz w:val="24"/>
        </w:rPr>
      </w:pPr>
    </w:p>
    <w:p w14:paraId="5A729F6E" w14:textId="77777777" w:rsidR="00FB0A89" w:rsidRPr="00B67B5A" w:rsidRDefault="00FB0A89">
      <w:pPr>
        <w:spacing w:line="500" w:lineRule="exact"/>
        <w:rPr>
          <w:rFonts w:ascii="宋体" w:hAnsi="Courier New"/>
          <w:b/>
          <w:sz w:val="24"/>
        </w:rPr>
      </w:pPr>
    </w:p>
    <w:p w14:paraId="7A5B2B27" w14:textId="77777777" w:rsidR="00FB0A89" w:rsidRPr="00B67B5A" w:rsidRDefault="00FB0A89">
      <w:pPr>
        <w:spacing w:line="500" w:lineRule="exact"/>
        <w:ind w:left="420" w:firstLine="480"/>
        <w:rPr>
          <w:rFonts w:ascii="宋体" w:hAnsi="宋体"/>
          <w:sz w:val="24"/>
        </w:rPr>
      </w:pPr>
    </w:p>
    <w:p w14:paraId="16938276" w14:textId="77777777" w:rsidR="00FB0A89" w:rsidRPr="00B67B5A" w:rsidRDefault="00E06416">
      <w:pPr>
        <w:pStyle w:val="212"/>
        <w:ind w:firstLine="199"/>
        <w:jc w:val="center"/>
        <w:rPr>
          <w:rFonts w:ascii="宋体" w:hAnsi="宋体"/>
        </w:rPr>
      </w:pPr>
      <w:bookmarkStart w:id="71" w:name="_Toc70229041"/>
      <w:bookmarkStart w:id="72" w:name="_Toc82791195"/>
      <w:bookmarkStart w:id="73" w:name="_Toc511892529"/>
      <w:bookmarkStart w:id="74" w:name="_Toc11385"/>
      <w:bookmarkStart w:id="75" w:name="_Toc8953"/>
      <w:bookmarkStart w:id="76" w:name="_Toc8752"/>
      <w:bookmarkEnd w:id="71"/>
      <w:bookmarkEnd w:id="72"/>
      <w:bookmarkEnd w:id="73"/>
      <w:r w:rsidRPr="00B67B5A">
        <w:rPr>
          <w:rFonts w:ascii="宋体" w:hAnsi="宋体" w:hint="eastAsia"/>
        </w:rPr>
        <w:lastRenderedPageBreak/>
        <w:t>目录</w:t>
      </w:r>
      <w:bookmarkEnd w:id="74"/>
      <w:bookmarkEnd w:id="75"/>
      <w:bookmarkEnd w:id="76"/>
    </w:p>
    <w:p w14:paraId="3400B61F"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一、报价函</w:t>
      </w:r>
    </w:p>
    <w:p w14:paraId="1A57812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二、法定代表人（单位负责人）身份证明</w:t>
      </w:r>
    </w:p>
    <w:p w14:paraId="2A02905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二、授权委托书</w:t>
      </w:r>
    </w:p>
    <w:p w14:paraId="3F68CF1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三、响应保证金（如有）</w:t>
      </w:r>
    </w:p>
    <w:p w14:paraId="32DCC17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四、商务和技术偏差表</w:t>
      </w:r>
    </w:p>
    <w:p w14:paraId="59F73A4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五、分项报价表</w:t>
      </w:r>
    </w:p>
    <w:p w14:paraId="7C8401F8"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六、资格审查资料</w:t>
      </w:r>
    </w:p>
    <w:p w14:paraId="6F4C862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七、供应商技术资料</w:t>
      </w:r>
    </w:p>
    <w:p w14:paraId="65C42238" w14:textId="77777777" w:rsidR="00FB0A89" w:rsidRPr="00B67B5A" w:rsidRDefault="00E06416">
      <w:pPr>
        <w:spacing w:line="500" w:lineRule="exact"/>
        <w:ind w:firstLine="480"/>
        <w:rPr>
          <w:rFonts w:ascii="宋体" w:hAnsi="宋体"/>
          <w:sz w:val="24"/>
        </w:rPr>
      </w:pPr>
      <w:r w:rsidRPr="00B67B5A">
        <w:rPr>
          <w:rFonts w:ascii="宋体" w:hAnsi="宋体"/>
          <w:sz w:val="24"/>
        </w:rPr>
        <w:t>八</w:t>
      </w:r>
      <w:r w:rsidRPr="00B67B5A">
        <w:rPr>
          <w:rFonts w:ascii="宋体" w:hAnsi="宋体" w:hint="eastAsia"/>
          <w:sz w:val="24"/>
        </w:rPr>
        <w:t>、</w:t>
      </w:r>
      <w:r w:rsidRPr="00B67B5A">
        <w:rPr>
          <w:rFonts w:ascii="宋体" w:hAnsi="宋体"/>
          <w:sz w:val="24"/>
        </w:rPr>
        <w:t>其他资料</w:t>
      </w:r>
    </w:p>
    <w:p w14:paraId="3061AF43" w14:textId="77777777" w:rsidR="00FB0A89" w:rsidRPr="00B67B5A" w:rsidRDefault="00FB0A89">
      <w:pPr>
        <w:spacing w:line="500" w:lineRule="exact"/>
        <w:ind w:left="420" w:firstLine="560"/>
        <w:rPr>
          <w:rFonts w:ascii="宋体" w:hAnsi="宋体"/>
          <w:sz w:val="28"/>
          <w:szCs w:val="28"/>
        </w:rPr>
      </w:pPr>
    </w:p>
    <w:p w14:paraId="2E8D6CEA" w14:textId="77777777" w:rsidR="00FB0A89" w:rsidRPr="00B67B5A" w:rsidRDefault="00FB0A89">
      <w:pPr>
        <w:spacing w:line="500" w:lineRule="exact"/>
        <w:ind w:left="420" w:firstLine="560"/>
        <w:rPr>
          <w:rFonts w:ascii="宋体" w:hAnsi="宋体"/>
          <w:sz w:val="28"/>
          <w:szCs w:val="28"/>
        </w:rPr>
      </w:pPr>
    </w:p>
    <w:p w14:paraId="0298231B" w14:textId="77777777" w:rsidR="00FB0A89" w:rsidRPr="00B67B5A" w:rsidRDefault="00FB0A89">
      <w:pPr>
        <w:spacing w:line="500" w:lineRule="exact"/>
        <w:ind w:left="420" w:firstLine="560"/>
        <w:rPr>
          <w:rFonts w:ascii="宋体" w:hAnsi="宋体"/>
          <w:sz w:val="28"/>
          <w:szCs w:val="28"/>
        </w:rPr>
      </w:pPr>
    </w:p>
    <w:p w14:paraId="21876AF9" w14:textId="77777777" w:rsidR="00FB0A89" w:rsidRPr="00B67B5A" w:rsidRDefault="00FB0A89">
      <w:pPr>
        <w:spacing w:line="500" w:lineRule="exact"/>
        <w:ind w:left="420" w:firstLine="560"/>
        <w:rPr>
          <w:rFonts w:ascii="宋体" w:hAnsi="宋体"/>
          <w:sz w:val="28"/>
          <w:szCs w:val="28"/>
        </w:rPr>
      </w:pPr>
    </w:p>
    <w:p w14:paraId="631F93B8" w14:textId="77777777" w:rsidR="00FB0A89" w:rsidRPr="00B67B5A" w:rsidRDefault="00FB0A89">
      <w:pPr>
        <w:spacing w:line="500" w:lineRule="exact"/>
        <w:ind w:left="420" w:firstLine="560"/>
        <w:rPr>
          <w:rFonts w:ascii="宋体" w:hAnsi="宋体"/>
          <w:sz w:val="28"/>
          <w:szCs w:val="28"/>
        </w:rPr>
      </w:pPr>
    </w:p>
    <w:p w14:paraId="4D72F2B4" w14:textId="77777777" w:rsidR="00FB0A89" w:rsidRPr="00B67B5A" w:rsidRDefault="00FB0A89">
      <w:pPr>
        <w:spacing w:line="500" w:lineRule="exact"/>
        <w:ind w:left="420" w:firstLine="560"/>
        <w:rPr>
          <w:rFonts w:ascii="宋体" w:hAnsi="宋体"/>
          <w:sz w:val="28"/>
          <w:szCs w:val="28"/>
        </w:rPr>
      </w:pPr>
    </w:p>
    <w:p w14:paraId="4DD5BCB4" w14:textId="77777777" w:rsidR="00FB0A89" w:rsidRPr="00B67B5A" w:rsidRDefault="00FB0A89">
      <w:pPr>
        <w:spacing w:line="500" w:lineRule="exact"/>
        <w:ind w:left="420" w:firstLine="560"/>
        <w:rPr>
          <w:rFonts w:ascii="宋体" w:hAnsi="宋体"/>
          <w:sz w:val="28"/>
          <w:szCs w:val="28"/>
        </w:rPr>
      </w:pPr>
    </w:p>
    <w:p w14:paraId="1BB53303" w14:textId="77777777" w:rsidR="00FB0A89" w:rsidRPr="00B67B5A" w:rsidRDefault="00FB0A89">
      <w:pPr>
        <w:spacing w:line="500" w:lineRule="exact"/>
        <w:ind w:left="420" w:firstLine="560"/>
        <w:rPr>
          <w:rFonts w:ascii="宋体" w:hAnsi="宋体"/>
          <w:sz w:val="28"/>
          <w:szCs w:val="28"/>
        </w:rPr>
      </w:pPr>
    </w:p>
    <w:p w14:paraId="1172C9F7" w14:textId="77777777" w:rsidR="00FB0A89" w:rsidRPr="00B67B5A" w:rsidRDefault="00FB0A89">
      <w:pPr>
        <w:spacing w:line="500" w:lineRule="exact"/>
        <w:ind w:left="420" w:firstLine="560"/>
        <w:rPr>
          <w:rFonts w:ascii="宋体" w:hAnsi="宋体"/>
          <w:sz w:val="28"/>
          <w:szCs w:val="28"/>
        </w:rPr>
      </w:pPr>
    </w:p>
    <w:p w14:paraId="7BBAD454" w14:textId="77777777" w:rsidR="00FB0A89" w:rsidRPr="00B67B5A" w:rsidRDefault="00FB0A89">
      <w:pPr>
        <w:spacing w:line="500" w:lineRule="exact"/>
        <w:ind w:left="420" w:firstLine="560"/>
        <w:rPr>
          <w:rFonts w:ascii="宋体" w:hAnsi="宋体"/>
          <w:sz w:val="28"/>
          <w:szCs w:val="28"/>
        </w:rPr>
      </w:pPr>
    </w:p>
    <w:p w14:paraId="4970A548" w14:textId="77777777" w:rsidR="00FB0A89" w:rsidRPr="00B67B5A" w:rsidRDefault="00FB0A89">
      <w:pPr>
        <w:spacing w:line="500" w:lineRule="exact"/>
        <w:ind w:left="420" w:firstLine="560"/>
        <w:rPr>
          <w:rFonts w:ascii="宋体" w:hAnsi="宋体"/>
          <w:sz w:val="28"/>
          <w:szCs w:val="28"/>
        </w:rPr>
      </w:pPr>
    </w:p>
    <w:p w14:paraId="0181A449" w14:textId="77777777" w:rsidR="00FB0A89" w:rsidRPr="00B67B5A" w:rsidRDefault="00FB0A89">
      <w:pPr>
        <w:spacing w:line="500" w:lineRule="exact"/>
        <w:ind w:left="420" w:firstLine="560"/>
        <w:rPr>
          <w:rFonts w:ascii="宋体" w:hAnsi="宋体"/>
          <w:sz w:val="28"/>
          <w:szCs w:val="28"/>
        </w:rPr>
      </w:pPr>
    </w:p>
    <w:p w14:paraId="658831ED" w14:textId="77777777" w:rsidR="00FB0A89" w:rsidRPr="00B67B5A" w:rsidRDefault="00E06416">
      <w:pPr>
        <w:pStyle w:val="212"/>
        <w:ind w:left="420"/>
        <w:jc w:val="center"/>
        <w:rPr>
          <w:rFonts w:ascii="宋体" w:hAnsi="宋体"/>
        </w:rPr>
      </w:pPr>
      <w:bookmarkStart w:id="77" w:name="_Toc70229042"/>
      <w:bookmarkStart w:id="78" w:name="_Toc511892530"/>
      <w:bookmarkStart w:id="79" w:name="_Toc82791196"/>
      <w:bookmarkEnd w:id="77"/>
      <w:bookmarkEnd w:id="78"/>
      <w:bookmarkEnd w:id="79"/>
      <w:r w:rsidRPr="00B67B5A">
        <w:br w:type="page"/>
      </w:r>
      <w:bookmarkStart w:id="80" w:name="_Toc15014"/>
      <w:bookmarkStart w:id="81" w:name="_Toc23519"/>
      <w:bookmarkStart w:id="82" w:name="_Toc15999"/>
      <w:r w:rsidRPr="00B67B5A">
        <w:rPr>
          <w:rFonts w:ascii="宋体" w:hAnsi="宋体" w:hint="eastAsia"/>
        </w:rPr>
        <w:lastRenderedPageBreak/>
        <w:t>一、报价函</w:t>
      </w:r>
      <w:bookmarkEnd w:id="80"/>
      <w:bookmarkEnd w:id="81"/>
      <w:bookmarkEnd w:id="82"/>
    </w:p>
    <w:p w14:paraId="34F02DC9" w14:textId="77777777" w:rsidR="00FB0A89" w:rsidRPr="00B67B5A" w:rsidRDefault="00E06416">
      <w:pPr>
        <w:spacing w:line="500" w:lineRule="exact"/>
        <w:ind w:left="420"/>
        <w:rPr>
          <w:rFonts w:ascii="宋体" w:hAnsi="宋体"/>
        </w:rPr>
      </w:pPr>
      <w:r w:rsidRPr="00B67B5A">
        <w:rPr>
          <w:rFonts w:ascii="宋体" w:hAnsi="宋体" w:hint="eastAsia"/>
        </w:rPr>
        <w:t>采购人：</w:t>
      </w:r>
    </w:p>
    <w:p w14:paraId="7D195168" w14:textId="77777777" w:rsidR="00FB0A89" w:rsidRPr="00B67B5A" w:rsidRDefault="00E06416">
      <w:pPr>
        <w:spacing w:line="500" w:lineRule="exact"/>
        <w:ind w:left="420" w:firstLine="420"/>
        <w:rPr>
          <w:rFonts w:ascii="宋体" w:hAnsi="宋体"/>
        </w:rPr>
      </w:pPr>
      <w:r w:rsidRPr="00B67B5A">
        <w:rPr>
          <w:rFonts w:ascii="宋体" w:hAnsi="宋体" w:hint="eastAsia"/>
        </w:rPr>
        <w:t>1.我方已仔细研究了</w:t>
      </w:r>
      <w:r w:rsidRPr="00B67B5A">
        <w:rPr>
          <w:rFonts w:ascii="宋体" w:hAnsi="宋体" w:hint="eastAsia"/>
          <w:u w:val="single"/>
        </w:rPr>
        <w:t>（项目名称）</w:t>
      </w:r>
      <w:r w:rsidRPr="00B67B5A">
        <w:rPr>
          <w:rFonts w:ascii="宋体" w:hAnsi="宋体" w:hint="eastAsia"/>
        </w:rPr>
        <w:t>采购项目询价文件的全部内容，愿意以人民币（大写</w:t>
      </w:r>
      <w:r w:rsidRPr="00B67B5A">
        <w:rPr>
          <w:rFonts w:ascii="宋体" w:hAnsi="宋体" w:hint="eastAsia"/>
          <w:sz w:val="24"/>
        </w:rPr>
        <w:t>）</w:t>
      </w:r>
      <w:r w:rsidRPr="00B67B5A">
        <w:rPr>
          <w:rFonts w:ascii="宋体" w:hAnsi="宋体" w:hint="eastAsia"/>
          <w:sz w:val="24"/>
          <w:u w:val="single"/>
        </w:rPr>
        <w:t xml:space="preserve"> </w:t>
      </w:r>
      <w:r w:rsidRPr="00B67B5A">
        <w:rPr>
          <w:rFonts w:ascii="宋体" w:hAnsi="宋体"/>
          <w:sz w:val="24"/>
          <w:u w:val="single"/>
        </w:rPr>
        <w:t xml:space="preserve">   </w:t>
      </w:r>
      <w:r w:rsidRPr="00B67B5A">
        <w:rPr>
          <w:rFonts w:ascii="宋体" w:hAnsi="宋体" w:hint="eastAsia"/>
          <w:sz w:val="24"/>
          <w:u w:val="single"/>
        </w:rPr>
        <w:t>（</w:t>
      </w:r>
      <w:r w:rsidRPr="00B67B5A">
        <w:rPr>
          <w:rFonts w:ascii="宋体" w:hAnsi="宋体"/>
          <w:sz w:val="24"/>
        </w:rPr>
        <w:t>¥</w:t>
      </w:r>
      <w:r w:rsidRPr="00B67B5A">
        <w:rPr>
          <w:rFonts w:ascii="宋体" w:hAnsi="宋体" w:hint="eastAsia"/>
          <w:sz w:val="24"/>
          <w:u w:val="single"/>
        </w:rPr>
        <w:t xml:space="preserve"> </w:t>
      </w:r>
      <w:r w:rsidRPr="00B67B5A">
        <w:rPr>
          <w:rFonts w:ascii="宋体" w:hAnsi="宋体"/>
          <w:sz w:val="24"/>
          <w:u w:val="single"/>
        </w:rPr>
        <w:t xml:space="preserve"> </w:t>
      </w:r>
      <w:r w:rsidRPr="00B67B5A">
        <w:rPr>
          <w:rFonts w:ascii="宋体" w:hAnsi="宋体" w:hint="eastAsia"/>
          <w:sz w:val="24"/>
          <w:u w:val="single"/>
        </w:rPr>
        <w:t xml:space="preserve"> </w:t>
      </w:r>
      <w:r w:rsidRPr="00B67B5A">
        <w:rPr>
          <w:rFonts w:ascii="宋体" w:hAnsi="宋体"/>
          <w:sz w:val="24"/>
          <w:u w:val="single"/>
        </w:rPr>
        <w:t xml:space="preserve">  </w:t>
      </w:r>
      <w:r w:rsidRPr="00B67B5A">
        <w:rPr>
          <w:rFonts w:ascii="宋体" w:hAnsi="宋体" w:hint="eastAsia"/>
          <w:sz w:val="24"/>
        </w:rPr>
        <w:t>）</w:t>
      </w:r>
      <w:r w:rsidRPr="00B67B5A">
        <w:rPr>
          <w:rFonts w:ascii="宋体" w:hAnsi="宋体" w:hint="eastAsia"/>
        </w:rPr>
        <w:t>的总报价（其中，增值税税率为%）提供（设备名称及技术服务和</w:t>
      </w:r>
      <w:proofErr w:type="gramStart"/>
      <w:r w:rsidRPr="00B67B5A">
        <w:rPr>
          <w:rFonts w:ascii="宋体" w:hAnsi="宋体" w:hint="eastAsia"/>
        </w:rPr>
        <w:t>质保期</w:t>
      </w:r>
      <w:proofErr w:type="gramEnd"/>
      <w:r w:rsidRPr="00B67B5A">
        <w:rPr>
          <w:rFonts w:ascii="宋体" w:hAnsi="宋体" w:hint="eastAsia"/>
        </w:rPr>
        <w:t>服务），交货期：</w:t>
      </w:r>
      <w:r w:rsidRPr="00B67B5A">
        <w:rPr>
          <w:rFonts w:ascii="宋体" w:hAnsi="宋体" w:hint="eastAsia"/>
          <w:b/>
          <w:bCs/>
          <w:u w:val="single"/>
        </w:rPr>
        <w:t xml:space="preserve">           </w:t>
      </w:r>
      <w:r w:rsidRPr="00B67B5A">
        <w:rPr>
          <w:rFonts w:ascii="宋体" w:hAnsi="宋体" w:hint="eastAsia"/>
        </w:rPr>
        <w:t>，并按合同约定履行义务。</w:t>
      </w:r>
    </w:p>
    <w:p w14:paraId="4F54F75E" w14:textId="77777777" w:rsidR="00FB0A89" w:rsidRPr="00B67B5A" w:rsidRDefault="00E06416">
      <w:pPr>
        <w:spacing w:line="500" w:lineRule="exact"/>
        <w:ind w:left="420" w:firstLine="420"/>
        <w:rPr>
          <w:rFonts w:ascii="宋体" w:hAnsi="宋体"/>
        </w:rPr>
      </w:pPr>
      <w:r w:rsidRPr="00B67B5A">
        <w:rPr>
          <w:rFonts w:ascii="宋体" w:hAnsi="宋体" w:hint="eastAsia"/>
        </w:rPr>
        <w:t>2.</w:t>
      </w:r>
      <w:r w:rsidRPr="00B67B5A">
        <w:rPr>
          <w:rFonts w:ascii="宋体" w:hAnsi="宋体" w:hint="eastAsia"/>
          <w:spacing w:val="-2"/>
        </w:rPr>
        <w:t>我</w:t>
      </w:r>
      <w:r w:rsidRPr="00B67B5A">
        <w:rPr>
          <w:rFonts w:ascii="宋体" w:hAnsi="宋体" w:hint="eastAsia"/>
        </w:rPr>
        <w:t>方</w:t>
      </w:r>
      <w:r w:rsidRPr="00B67B5A">
        <w:rPr>
          <w:rFonts w:ascii="宋体" w:hAnsi="宋体" w:hint="eastAsia"/>
          <w:spacing w:val="-2"/>
        </w:rPr>
        <w:t>的</w:t>
      </w:r>
      <w:r w:rsidRPr="00B67B5A">
        <w:rPr>
          <w:rFonts w:ascii="宋体" w:hAnsi="宋体" w:hint="eastAsia"/>
        </w:rPr>
        <w:t>响应文件包</w:t>
      </w:r>
      <w:r w:rsidRPr="00B67B5A">
        <w:rPr>
          <w:rFonts w:ascii="宋体" w:hAnsi="宋体" w:hint="eastAsia"/>
          <w:spacing w:val="-2"/>
        </w:rPr>
        <w:t>括下</w:t>
      </w:r>
      <w:r w:rsidRPr="00B67B5A">
        <w:rPr>
          <w:rFonts w:ascii="宋体" w:hAnsi="宋体" w:hint="eastAsia"/>
        </w:rPr>
        <w:t>列内</w:t>
      </w:r>
      <w:r w:rsidRPr="00B67B5A">
        <w:rPr>
          <w:rFonts w:ascii="宋体" w:hAnsi="宋体" w:hint="eastAsia"/>
          <w:spacing w:val="-2"/>
        </w:rPr>
        <w:t>容</w:t>
      </w:r>
      <w:r w:rsidRPr="00B67B5A">
        <w:rPr>
          <w:rFonts w:ascii="宋体" w:hAnsi="宋体" w:hint="eastAsia"/>
        </w:rPr>
        <w:t>：</w:t>
      </w:r>
    </w:p>
    <w:p w14:paraId="09A2C345" w14:textId="77777777" w:rsidR="00FB0A89" w:rsidRPr="00B67B5A" w:rsidRDefault="00E06416">
      <w:pPr>
        <w:spacing w:line="500" w:lineRule="exact"/>
        <w:ind w:left="420" w:firstLine="420"/>
        <w:rPr>
          <w:rFonts w:ascii="宋体" w:hAnsi="宋体"/>
        </w:rPr>
      </w:pPr>
      <w:r w:rsidRPr="00B67B5A">
        <w:rPr>
          <w:rFonts w:ascii="宋体" w:hAnsi="宋体" w:hint="eastAsia"/>
        </w:rPr>
        <w:t>（1</w:t>
      </w:r>
      <w:r w:rsidRPr="00B67B5A">
        <w:rPr>
          <w:rFonts w:ascii="宋体" w:hAnsi="宋体" w:hint="eastAsia"/>
          <w:spacing w:val="-2"/>
        </w:rPr>
        <w:t>）</w:t>
      </w:r>
      <w:r w:rsidRPr="00B67B5A">
        <w:rPr>
          <w:rFonts w:ascii="宋体" w:hAnsi="宋体" w:hint="eastAsia"/>
        </w:rPr>
        <w:t>报价函；</w:t>
      </w:r>
    </w:p>
    <w:p w14:paraId="4429D3AE" w14:textId="77777777" w:rsidR="00FB0A89" w:rsidRPr="00B67B5A" w:rsidRDefault="00E06416">
      <w:pPr>
        <w:spacing w:line="500" w:lineRule="exact"/>
        <w:ind w:left="420" w:firstLine="420"/>
        <w:rPr>
          <w:rFonts w:ascii="宋体" w:hAnsi="宋体"/>
        </w:rPr>
      </w:pPr>
      <w:r w:rsidRPr="00B67B5A">
        <w:rPr>
          <w:rFonts w:ascii="宋体" w:hAnsi="宋体" w:hint="eastAsia"/>
        </w:rPr>
        <w:t>（2</w:t>
      </w:r>
      <w:r w:rsidRPr="00B67B5A">
        <w:rPr>
          <w:rFonts w:ascii="宋体" w:hAnsi="宋体" w:hint="eastAsia"/>
          <w:spacing w:val="-2"/>
        </w:rPr>
        <w:t>）</w:t>
      </w:r>
      <w:r w:rsidRPr="00B67B5A">
        <w:rPr>
          <w:rFonts w:ascii="宋体" w:hAnsi="宋体" w:hint="eastAsia"/>
        </w:rPr>
        <w:t>法</w:t>
      </w:r>
      <w:r w:rsidRPr="00B67B5A">
        <w:rPr>
          <w:rFonts w:ascii="宋体" w:hAnsi="宋体" w:hint="eastAsia"/>
          <w:spacing w:val="-2"/>
        </w:rPr>
        <w:t>定</w:t>
      </w:r>
      <w:r w:rsidRPr="00B67B5A">
        <w:rPr>
          <w:rFonts w:ascii="宋体" w:hAnsi="宋体" w:hint="eastAsia"/>
        </w:rPr>
        <w:t>代</w:t>
      </w:r>
      <w:r w:rsidRPr="00B67B5A">
        <w:rPr>
          <w:rFonts w:ascii="宋体" w:hAnsi="宋体" w:hint="eastAsia"/>
          <w:spacing w:val="-2"/>
        </w:rPr>
        <w:t>表</w:t>
      </w:r>
      <w:r w:rsidRPr="00B67B5A">
        <w:rPr>
          <w:rFonts w:ascii="宋体" w:hAnsi="宋体" w:hint="eastAsia"/>
        </w:rPr>
        <w:t>人</w:t>
      </w:r>
      <w:r w:rsidRPr="00B67B5A">
        <w:rPr>
          <w:rFonts w:ascii="宋体" w:hAnsi="宋体" w:hint="eastAsia"/>
          <w:spacing w:val="-2"/>
        </w:rPr>
        <w:t>（</w:t>
      </w:r>
      <w:r w:rsidRPr="00B67B5A">
        <w:rPr>
          <w:rFonts w:ascii="宋体" w:hAnsi="宋体" w:hint="eastAsia"/>
        </w:rPr>
        <w:t>单</w:t>
      </w:r>
      <w:r w:rsidRPr="00B67B5A">
        <w:rPr>
          <w:rFonts w:ascii="宋体" w:hAnsi="宋体" w:hint="eastAsia"/>
          <w:spacing w:val="-2"/>
        </w:rPr>
        <w:t>位负</w:t>
      </w:r>
      <w:r w:rsidRPr="00B67B5A">
        <w:rPr>
          <w:rFonts w:ascii="宋体" w:hAnsi="宋体" w:hint="eastAsia"/>
        </w:rPr>
        <w:t>责人</w:t>
      </w:r>
      <w:r w:rsidRPr="00B67B5A">
        <w:rPr>
          <w:rFonts w:ascii="宋体" w:hAnsi="宋体" w:hint="eastAsia"/>
          <w:spacing w:val="-2"/>
        </w:rPr>
        <w:t>）</w:t>
      </w:r>
      <w:r w:rsidRPr="00B67B5A">
        <w:rPr>
          <w:rFonts w:ascii="宋体" w:hAnsi="宋体" w:hint="eastAsia"/>
        </w:rPr>
        <w:t>身</w:t>
      </w:r>
      <w:r w:rsidRPr="00B67B5A">
        <w:rPr>
          <w:rFonts w:ascii="宋体" w:hAnsi="宋体" w:hint="eastAsia"/>
          <w:spacing w:val="-2"/>
        </w:rPr>
        <w:t>份</w:t>
      </w:r>
      <w:r w:rsidRPr="00B67B5A">
        <w:rPr>
          <w:rFonts w:ascii="宋体" w:hAnsi="宋体" w:hint="eastAsia"/>
        </w:rPr>
        <w:t>证</w:t>
      </w:r>
      <w:r w:rsidRPr="00B67B5A">
        <w:rPr>
          <w:rFonts w:ascii="宋体" w:hAnsi="宋体" w:hint="eastAsia"/>
          <w:spacing w:val="-2"/>
        </w:rPr>
        <w:t>明</w:t>
      </w:r>
      <w:r w:rsidRPr="00B67B5A">
        <w:rPr>
          <w:rFonts w:ascii="宋体" w:hAnsi="宋体" w:hint="eastAsia"/>
        </w:rPr>
        <w:t>及</w:t>
      </w:r>
      <w:r w:rsidRPr="00B67B5A">
        <w:rPr>
          <w:rFonts w:ascii="宋体" w:hAnsi="宋体" w:hint="eastAsia"/>
          <w:spacing w:val="-2"/>
        </w:rPr>
        <w:t>授</w:t>
      </w:r>
      <w:r w:rsidRPr="00B67B5A">
        <w:rPr>
          <w:rFonts w:ascii="宋体" w:hAnsi="宋体" w:hint="eastAsia"/>
        </w:rPr>
        <w:t>权</w:t>
      </w:r>
      <w:r w:rsidRPr="00B67B5A">
        <w:rPr>
          <w:rFonts w:ascii="宋体" w:hAnsi="宋体" w:hint="eastAsia"/>
          <w:spacing w:val="-2"/>
        </w:rPr>
        <w:t>委</w:t>
      </w:r>
      <w:r w:rsidRPr="00B67B5A">
        <w:rPr>
          <w:rFonts w:ascii="宋体" w:hAnsi="宋体" w:hint="eastAsia"/>
        </w:rPr>
        <w:t>托书；</w:t>
      </w:r>
    </w:p>
    <w:p w14:paraId="13AA9B19" w14:textId="77777777" w:rsidR="00FB0A89" w:rsidRPr="00B67B5A" w:rsidRDefault="00E06416">
      <w:pPr>
        <w:spacing w:line="500" w:lineRule="exact"/>
        <w:ind w:left="420" w:firstLine="420"/>
        <w:rPr>
          <w:rFonts w:ascii="宋体" w:hAnsi="宋体"/>
        </w:rPr>
      </w:pPr>
      <w:r w:rsidRPr="00B67B5A">
        <w:rPr>
          <w:rFonts w:ascii="宋体" w:hAnsi="宋体" w:hint="eastAsia"/>
        </w:rPr>
        <w:t>（3</w:t>
      </w:r>
      <w:r w:rsidRPr="00B67B5A">
        <w:rPr>
          <w:rFonts w:ascii="宋体" w:hAnsi="宋体" w:hint="eastAsia"/>
          <w:spacing w:val="-2"/>
        </w:rPr>
        <w:t>）</w:t>
      </w:r>
      <w:r w:rsidRPr="00B67B5A">
        <w:rPr>
          <w:rFonts w:ascii="宋体" w:hAnsi="宋体" w:hint="eastAsia"/>
        </w:rPr>
        <w:t>响应保</w:t>
      </w:r>
      <w:r w:rsidRPr="00B67B5A">
        <w:rPr>
          <w:rFonts w:ascii="宋体" w:hAnsi="宋体" w:hint="eastAsia"/>
          <w:spacing w:val="-2"/>
        </w:rPr>
        <w:t>证</w:t>
      </w:r>
      <w:r w:rsidRPr="00B67B5A">
        <w:rPr>
          <w:rFonts w:ascii="宋体" w:hAnsi="宋体" w:hint="eastAsia"/>
        </w:rPr>
        <w:t>金</w:t>
      </w:r>
      <w:r w:rsidRPr="00B67B5A">
        <w:rPr>
          <w:rFonts w:ascii="宋体" w:hAnsi="宋体" w:hint="eastAsia"/>
          <w:spacing w:val="-2"/>
        </w:rPr>
        <w:t>（</w:t>
      </w:r>
      <w:r w:rsidRPr="00B67B5A">
        <w:rPr>
          <w:rFonts w:ascii="宋体" w:hAnsi="宋体" w:hint="eastAsia"/>
        </w:rPr>
        <w:t>如有</w:t>
      </w:r>
      <w:r w:rsidRPr="00B67B5A">
        <w:rPr>
          <w:rFonts w:ascii="宋体" w:hAnsi="宋体" w:hint="eastAsia"/>
          <w:spacing w:val="-108"/>
        </w:rPr>
        <w:t>）</w:t>
      </w:r>
      <w:r w:rsidRPr="00B67B5A">
        <w:rPr>
          <w:rFonts w:ascii="宋体" w:hAnsi="宋体" w:hint="eastAsia"/>
        </w:rPr>
        <w:t>；</w:t>
      </w:r>
    </w:p>
    <w:p w14:paraId="130CBC3E" w14:textId="77777777" w:rsidR="00FB0A89" w:rsidRPr="00B67B5A" w:rsidRDefault="00E06416">
      <w:pPr>
        <w:spacing w:line="500" w:lineRule="exact"/>
        <w:ind w:left="420" w:firstLine="420"/>
        <w:rPr>
          <w:rFonts w:ascii="宋体" w:hAnsi="宋体"/>
        </w:rPr>
      </w:pPr>
      <w:r w:rsidRPr="00B67B5A">
        <w:rPr>
          <w:rFonts w:ascii="宋体" w:hAnsi="宋体" w:hint="eastAsia"/>
        </w:rPr>
        <w:t>（4</w:t>
      </w:r>
      <w:r w:rsidRPr="00B67B5A">
        <w:rPr>
          <w:rFonts w:ascii="宋体" w:hAnsi="宋体" w:hint="eastAsia"/>
          <w:spacing w:val="-2"/>
        </w:rPr>
        <w:t>）</w:t>
      </w:r>
      <w:r w:rsidRPr="00B67B5A">
        <w:rPr>
          <w:rFonts w:ascii="宋体" w:hAnsi="宋体" w:hint="eastAsia"/>
        </w:rPr>
        <w:t>商</w:t>
      </w:r>
      <w:r w:rsidRPr="00B67B5A">
        <w:rPr>
          <w:rFonts w:ascii="宋体" w:hAnsi="宋体" w:hint="eastAsia"/>
          <w:spacing w:val="-2"/>
        </w:rPr>
        <w:t>务</w:t>
      </w:r>
      <w:r w:rsidRPr="00B67B5A">
        <w:rPr>
          <w:rFonts w:ascii="宋体" w:hAnsi="宋体" w:hint="eastAsia"/>
        </w:rPr>
        <w:t>和</w:t>
      </w:r>
      <w:r w:rsidRPr="00B67B5A">
        <w:rPr>
          <w:rFonts w:ascii="宋体" w:hAnsi="宋体" w:hint="eastAsia"/>
          <w:spacing w:val="-2"/>
        </w:rPr>
        <w:t>技</w:t>
      </w:r>
      <w:r w:rsidRPr="00B67B5A">
        <w:rPr>
          <w:rFonts w:ascii="宋体" w:hAnsi="宋体" w:hint="eastAsia"/>
        </w:rPr>
        <w:t>术</w:t>
      </w:r>
      <w:r w:rsidRPr="00B67B5A">
        <w:rPr>
          <w:rFonts w:ascii="宋体" w:hAnsi="宋体" w:hint="eastAsia"/>
          <w:spacing w:val="-2"/>
        </w:rPr>
        <w:t>偏</w:t>
      </w:r>
      <w:r w:rsidRPr="00B67B5A">
        <w:rPr>
          <w:rFonts w:ascii="宋体" w:hAnsi="宋体" w:hint="eastAsia"/>
        </w:rPr>
        <w:t>差</w:t>
      </w:r>
      <w:r w:rsidRPr="00B67B5A">
        <w:rPr>
          <w:rFonts w:ascii="宋体" w:hAnsi="宋体" w:hint="eastAsia"/>
          <w:spacing w:val="-2"/>
        </w:rPr>
        <w:t>表</w:t>
      </w:r>
      <w:r w:rsidRPr="00B67B5A">
        <w:rPr>
          <w:rFonts w:ascii="宋体" w:hAnsi="宋体" w:hint="eastAsia"/>
        </w:rPr>
        <w:t>；</w:t>
      </w:r>
    </w:p>
    <w:p w14:paraId="6A9E45CD" w14:textId="77777777" w:rsidR="00FB0A89" w:rsidRPr="00B67B5A" w:rsidRDefault="00E06416">
      <w:pPr>
        <w:spacing w:line="500" w:lineRule="exact"/>
        <w:ind w:left="420" w:firstLine="420"/>
        <w:rPr>
          <w:rFonts w:ascii="宋体" w:hAnsi="宋体"/>
        </w:rPr>
      </w:pPr>
      <w:r w:rsidRPr="00B67B5A">
        <w:rPr>
          <w:rFonts w:ascii="宋体" w:hAnsi="宋体" w:hint="eastAsia"/>
        </w:rPr>
        <w:t>（5</w:t>
      </w:r>
      <w:r w:rsidRPr="00B67B5A">
        <w:rPr>
          <w:rFonts w:ascii="宋体" w:hAnsi="宋体" w:hint="eastAsia"/>
          <w:spacing w:val="-2"/>
        </w:rPr>
        <w:t>）</w:t>
      </w:r>
      <w:r w:rsidRPr="00B67B5A">
        <w:rPr>
          <w:rFonts w:ascii="宋体" w:hAnsi="宋体" w:hint="eastAsia"/>
        </w:rPr>
        <w:t>分</w:t>
      </w:r>
      <w:r w:rsidRPr="00B67B5A">
        <w:rPr>
          <w:rFonts w:ascii="宋体" w:hAnsi="宋体" w:hint="eastAsia"/>
          <w:spacing w:val="-2"/>
        </w:rPr>
        <w:t>项</w:t>
      </w:r>
      <w:r w:rsidRPr="00B67B5A">
        <w:rPr>
          <w:rFonts w:ascii="宋体" w:hAnsi="宋体" w:hint="eastAsia"/>
        </w:rPr>
        <w:t>报</w:t>
      </w:r>
      <w:r w:rsidRPr="00B67B5A">
        <w:rPr>
          <w:rFonts w:ascii="宋体" w:hAnsi="宋体" w:hint="eastAsia"/>
          <w:spacing w:val="-2"/>
        </w:rPr>
        <w:t>价</w:t>
      </w:r>
      <w:r w:rsidRPr="00B67B5A">
        <w:rPr>
          <w:rFonts w:ascii="宋体" w:hAnsi="宋体" w:hint="eastAsia"/>
        </w:rPr>
        <w:t>表；</w:t>
      </w:r>
    </w:p>
    <w:p w14:paraId="54E8BAEA" w14:textId="77777777" w:rsidR="00FB0A89" w:rsidRPr="00B67B5A" w:rsidRDefault="00E06416">
      <w:pPr>
        <w:spacing w:line="500" w:lineRule="exact"/>
        <w:ind w:left="420" w:firstLine="420"/>
        <w:rPr>
          <w:rFonts w:ascii="宋体" w:hAnsi="宋体"/>
        </w:rPr>
      </w:pPr>
      <w:r w:rsidRPr="00B67B5A">
        <w:rPr>
          <w:rFonts w:ascii="宋体" w:hAnsi="宋体" w:hint="eastAsia"/>
        </w:rPr>
        <w:t>（</w:t>
      </w:r>
      <w:r w:rsidRPr="00B67B5A">
        <w:rPr>
          <w:rFonts w:ascii="宋体" w:hAnsi="宋体"/>
        </w:rPr>
        <w:t>6</w:t>
      </w:r>
      <w:r w:rsidRPr="00B67B5A">
        <w:rPr>
          <w:rFonts w:ascii="宋体" w:hAnsi="宋体" w:hint="eastAsia"/>
          <w:spacing w:val="-2"/>
        </w:rPr>
        <w:t>）</w:t>
      </w:r>
      <w:r w:rsidRPr="00B67B5A">
        <w:rPr>
          <w:rFonts w:ascii="宋体" w:hAnsi="宋体" w:hint="eastAsia"/>
        </w:rPr>
        <w:t>资</w:t>
      </w:r>
      <w:r w:rsidRPr="00B67B5A">
        <w:rPr>
          <w:rFonts w:ascii="宋体" w:hAnsi="宋体" w:hint="eastAsia"/>
          <w:spacing w:val="-2"/>
        </w:rPr>
        <w:t>格</w:t>
      </w:r>
      <w:r w:rsidRPr="00B67B5A">
        <w:rPr>
          <w:rFonts w:ascii="宋体" w:hAnsi="宋体" w:hint="eastAsia"/>
        </w:rPr>
        <w:t>审</w:t>
      </w:r>
      <w:r w:rsidRPr="00B67B5A">
        <w:rPr>
          <w:rFonts w:ascii="宋体" w:hAnsi="宋体" w:hint="eastAsia"/>
          <w:spacing w:val="-2"/>
        </w:rPr>
        <w:t>查</w:t>
      </w:r>
      <w:r w:rsidRPr="00B67B5A">
        <w:rPr>
          <w:rFonts w:ascii="宋体" w:hAnsi="宋体" w:hint="eastAsia"/>
        </w:rPr>
        <w:t>资</w:t>
      </w:r>
      <w:r w:rsidRPr="00B67B5A">
        <w:rPr>
          <w:rFonts w:ascii="宋体" w:hAnsi="宋体" w:hint="eastAsia"/>
          <w:spacing w:val="-3"/>
        </w:rPr>
        <w:t>料</w:t>
      </w:r>
      <w:r w:rsidRPr="00B67B5A">
        <w:rPr>
          <w:rFonts w:ascii="宋体" w:hAnsi="宋体" w:hint="eastAsia"/>
        </w:rPr>
        <w:t>；</w:t>
      </w:r>
    </w:p>
    <w:p w14:paraId="7F577CFE" w14:textId="77777777" w:rsidR="00FB0A89" w:rsidRPr="00B67B5A" w:rsidRDefault="00E06416">
      <w:pPr>
        <w:spacing w:line="500" w:lineRule="exact"/>
        <w:ind w:left="420" w:firstLine="420"/>
        <w:rPr>
          <w:rFonts w:ascii="宋体" w:hAnsi="宋体"/>
        </w:rPr>
      </w:pPr>
      <w:r w:rsidRPr="00B67B5A">
        <w:rPr>
          <w:rFonts w:ascii="宋体" w:hAnsi="宋体" w:hint="eastAsia"/>
        </w:rPr>
        <w:t>……</w:t>
      </w:r>
    </w:p>
    <w:p w14:paraId="5A63223E" w14:textId="77777777" w:rsidR="00FB0A89" w:rsidRPr="00B67B5A" w:rsidRDefault="00E06416">
      <w:pPr>
        <w:spacing w:line="500" w:lineRule="exact"/>
        <w:ind w:left="420" w:firstLine="420"/>
        <w:rPr>
          <w:rFonts w:ascii="宋体" w:hAnsi="宋体"/>
        </w:rPr>
      </w:pPr>
      <w:r w:rsidRPr="00B67B5A">
        <w:rPr>
          <w:rFonts w:ascii="宋体" w:hAnsi="宋体" w:hint="eastAsia"/>
        </w:rPr>
        <w:t>响应文件</w:t>
      </w:r>
      <w:r w:rsidRPr="00B67B5A">
        <w:rPr>
          <w:rFonts w:ascii="宋体" w:hAnsi="宋体" w:hint="eastAsia"/>
          <w:spacing w:val="-2"/>
        </w:rPr>
        <w:t>的</w:t>
      </w:r>
      <w:r w:rsidRPr="00B67B5A">
        <w:rPr>
          <w:rFonts w:ascii="宋体" w:hAnsi="宋体" w:hint="eastAsia"/>
        </w:rPr>
        <w:t>上</w:t>
      </w:r>
      <w:r w:rsidRPr="00B67B5A">
        <w:rPr>
          <w:rFonts w:ascii="宋体" w:hAnsi="宋体" w:hint="eastAsia"/>
          <w:spacing w:val="-2"/>
        </w:rPr>
        <w:t>述</w:t>
      </w:r>
      <w:r w:rsidRPr="00B67B5A">
        <w:rPr>
          <w:rFonts w:ascii="宋体" w:hAnsi="宋体" w:hint="eastAsia"/>
        </w:rPr>
        <w:t>组</w:t>
      </w:r>
      <w:r w:rsidRPr="00B67B5A">
        <w:rPr>
          <w:rFonts w:ascii="宋体" w:hAnsi="宋体" w:hint="eastAsia"/>
          <w:spacing w:val="-2"/>
        </w:rPr>
        <w:t>成</w:t>
      </w:r>
      <w:r w:rsidRPr="00B67B5A">
        <w:rPr>
          <w:rFonts w:ascii="宋体" w:hAnsi="宋体" w:hint="eastAsia"/>
        </w:rPr>
        <w:t>部</w:t>
      </w:r>
      <w:r w:rsidRPr="00B67B5A">
        <w:rPr>
          <w:rFonts w:ascii="宋体" w:hAnsi="宋体" w:hint="eastAsia"/>
          <w:spacing w:val="-2"/>
        </w:rPr>
        <w:t>分</w:t>
      </w:r>
      <w:r w:rsidRPr="00B67B5A">
        <w:rPr>
          <w:rFonts w:ascii="宋体" w:hAnsi="宋体" w:hint="eastAsia"/>
        </w:rPr>
        <w:t>如存</w:t>
      </w:r>
      <w:r w:rsidRPr="00B67B5A">
        <w:rPr>
          <w:rFonts w:ascii="宋体" w:hAnsi="宋体" w:hint="eastAsia"/>
          <w:spacing w:val="-2"/>
        </w:rPr>
        <w:t>在</w:t>
      </w:r>
      <w:r w:rsidRPr="00B67B5A">
        <w:rPr>
          <w:rFonts w:ascii="宋体" w:hAnsi="宋体" w:hint="eastAsia"/>
        </w:rPr>
        <w:t>内</w:t>
      </w:r>
      <w:r w:rsidRPr="00B67B5A">
        <w:rPr>
          <w:rFonts w:ascii="宋体" w:hAnsi="宋体" w:hint="eastAsia"/>
          <w:spacing w:val="-2"/>
        </w:rPr>
        <w:t>容</w:t>
      </w:r>
      <w:r w:rsidRPr="00B67B5A">
        <w:rPr>
          <w:rFonts w:ascii="宋体" w:hAnsi="宋体" w:hint="eastAsia"/>
        </w:rPr>
        <w:t>不</w:t>
      </w:r>
      <w:r w:rsidRPr="00B67B5A">
        <w:rPr>
          <w:rFonts w:ascii="宋体" w:hAnsi="宋体" w:hint="eastAsia"/>
          <w:spacing w:val="-2"/>
        </w:rPr>
        <w:t>一</w:t>
      </w:r>
      <w:r w:rsidRPr="00B67B5A">
        <w:rPr>
          <w:rFonts w:ascii="宋体" w:hAnsi="宋体" w:hint="eastAsia"/>
        </w:rPr>
        <w:t>致</w:t>
      </w:r>
      <w:r w:rsidRPr="00B67B5A">
        <w:rPr>
          <w:rFonts w:ascii="宋体" w:hAnsi="宋体" w:hint="eastAsia"/>
          <w:spacing w:val="-2"/>
        </w:rPr>
        <w:t>的</w:t>
      </w:r>
      <w:r w:rsidRPr="00B67B5A">
        <w:rPr>
          <w:rFonts w:ascii="宋体" w:hAnsi="宋体" w:hint="eastAsia"/>
        </w:rPr>
        <w:t>，</w:t>
      </w:r>
      <w:r w:rsidRPr="00B67B5A">
        <w:rPr>
          <w:rFonts w:ascii="宋体" w:hAnsi="宋体" w:hint="eastAsia"/>
          <w:spacing w:val="-2"/>
        </w:rPr>
        <w:t>以</w:t>
      </w:r>
      <w:r w:rsidRPr="00B67B5A">
        <w:rPr>
          <w:rFonts w:ascii="宋体" w:hAnsi="宋体" w:hint="eastAsia"/>
        </w:rPr>
        <w:t>报价函为</w:t>
      </w:r>
      <w:r w:rsidRPr="00B67B5A">
        <w:rPr>
          <w:rFonts w:ascii="宋体" w:hAnsi="宋体" w:hint="eastAsia"/>
          <w:spacing w:val="-2"/>
        </w:rPr>
        <w:t>准</w:t>
      </w:r>
      <w:r w:rsidRPr="00B67B5A">
        <w:rPr>
          <w:rFonts w:ascii="宋体" w:hAnsi="宋体" w:hint="eastAsia"/>
        </w:rPr>
        <w:t>。</w:t>
      </w:r>
    </w:p>
    <w:p w14:paraId="28259C09" w14:textId="77777777" w:rsidR="00FB0A89" w:rsidRPr="00B67B5A" w:rsidRDefault="00E06416">
      <w:pPr>
        <w:spacing w:line="500" w:lineRule="exact"/>
        <w:ind w:left="420" w:firstLine="420"/>
        <w:rPr>
          <w:rFonts w:ascii="宋体" w:hAnsi="宋体"/>
        </w:rPr>
      </w:pPr>
      <w:r w:rsidRPr="00B67B5A">
        <w:rPr>
          <w:rFonts w:ascii="宋体" w:hAnsi="宋体" w:hint="eastAsia"/>
        </w:rPr>
        <w:t>3．</w:t>
      </w:r>
      <w:r w:rsidRPr="00B67B5A">
        <w:rPr>
          <w:rFonts w:ascii="宋体" w:hAnsi="宋体" w:hint="eastAsia"/>
          <w:spacing w:val="-2"/>
        </w:rPr>
        <w:t>我</w:t>
      </w:r>
      <w:r w:rsidRPr="00B67B5A">
        <w:rPr>
          <w:rFonts w:ascii="宋体" w:hAnsi="宋体" w:hint="eastAsia"/>
        </w:rPr>
        <w:t>方</w:t>
      </w:r>
      <w:r w:rsidRPr="00B67B5A">
        <w:rPr>
          <w:rFonts w:ascii="宋体" w:hAnsi="宋体" w:hint="eastAsia"/>
          <w:spacing w:val="-2"/>
        </w:rPr>
        <w:t>承</w:t>
      </w:r>
      <w:r w:rsidRPr="00B67B5A">
        <w:rPr>
          <w:rFonts w:ascii="宋体" w:hAnsi="宋体" w:hint="eastAsia"/>
        </w:rPr>
        <w:t>诺</w:t>
      </w:r>
      <w:r w:rsidRPr="00B67B5A">
        <w:rPr>
          <w:rFonts w:ascii="宋体" w:hAnsi="宋体" w:hint="eastAsia"/>
          <w:spacing w:val="-3"/>
        </w:rPr>
        <w:t>除</w:t>
      </w:r>
      <w:r w:rsidRPr="00B67B5A">
        <w:rPr>
          <w:rFonts w:ascii="宋体" w:hAnsi="宋体" w:hint="eastAsia"/>
        </w:rPr>
        <w:t>商务</w:t>
      </w:r>
      <w:r w:rsidRPr="00B67B5A">
        <w:rPr>
          <w:rFonts w:ascii="宋体" w:hAnsi="宋体" w:hint="eastAsia"/>
          <w:spacing w:val="-2"/>
        </w:rPr>
        <w:t>和技</w:t>
      </w:r>
      <w:r w:rsidRPr="00B67B5A">
        <w:rPr>
          <w:rFonts w:ascii="宋体" w:hAnsi="宋体" w:hint="eastAsia"/>
          <w:spacing w:val="1"/>
        </w:rPr>
        <w:t>术</w:t>
      </w:r>
      <w:r w:rsidRPr="00B67B5A">
        <w:rPr>
          <w:rFonts w:ascii="宋体" w:hAnsi="宋体" w:hint="eastAsia"/>
        </w:rPr>
        <w:t>偏</w:t>
      </w:r>
      <w:r w:rsidRPr="00B67B5A">
        <w:rPr>
          <w:rFonts w:ascii="宋体" w:hAnsi="宋体" w:hint="eastAsia"/>
          <w:spacing w:val="-2"/>
        </w:rPr>
        <w:t>差</w:t>
      </w:r>
      <w:r w:rsidRPr="00B67B5A">
        <w:rPr>
          <w:rFonts w:ascii="宋体" w:hAnsi="宋体" w:hint="eastAsia"/>
        </w:rPr>
        <w:t>表</w:t>
      </w:r>
      <w:r w:rsidRPr="00B67B5A">
        <w:rPr>
          <w:rFonts w:ascii="宋体" w:hAnsi="宋体" w:hint="eastAsia"/>
          <w:spacing w:val="-2"/>
        </w:rPr>
        <w:t>列</w:t>
      </w:r>
      <w:r w:rsidRPr="00B67B5A">
        <w:rPr>
          <w:rFonts w:ascii="宋体" w:hAnsi="宋体" w:hint="eastAsia"/>
        </w:rPr>
        <w:t>出</w:t>
      </w:r>
      <w:r w:rsidRPr="00B67B5A">
        <w:rPr>
          <w:rFonts w:ascii="宋体" w:hAnsi="宋体" w:hint="eastAsia"/>
          <w:spacing w:val="-2"/>
        </w:rPr>
        <w:t>的</w:t>
      </w:r>
      <w:r w:rsidRPr="00B67B5A">
        <w:rPr>
          <w:rFonts w:ascii="宋体" w:hAnsi="宋体" w:hint="eastAsia"/>
        </w:rPr>
        <w:t>偏</w:t>
      </w:r>
      <w:r w:rsidRPr="00B67B5A">
        <w:rPr>
          <w:rFonts w:ascii="宋体" w:hAnsi="宋体" w:hint="eastAsia"/>
          <w:spacing w:val="-2"/>
        </w:rPr>
        <w:t>差</w:t>
      </w:r>
      <w:r w:rsidRPr="00B67B5A">
        <w:rPr>
          <w:rFonts w:ascii="宋体" w:hAnsi="宋体" w:hint="eastAsia"/>
        </w:rPr>
        <w:t>外</w:t>
      </w:r>
      <w:r w:rsidRPr="00B67B5A">
        <w:rPr>
          <w:rFonts w:ascii="宋体" w:hAnsi="宋体" w:hint="eastAsia"/>
          <w:spacing w:val="-2"/>
        </w:rPr>
        <w:t>，</w:t>
      </w:r>
      <w:r w:rsidRPr="00B67B5A">
        <w:rPr>
          <w:rFonts w:ascii="宋体" w:hAnsi="宋体" w:hint="eastAsia"/>
        </w:rPr>
        <w:t>我方</w:t>
      </w:r>
      <w:r w:rsidRPr="00B67B5A">
        <w:rPr>
          <w:rFonts w:ascii="宋体" w:hAnsi="宋体" w:hint="eastAsia"/>
          <w:spacing w:val="-2"/>
        </w:rPr>
        <w:t>响</w:t>
      </w:r>
      <w:r w:rsidRPr="00B67B5A">
        <w:rPr>
          <w:rFonts w:ascii="宋体" w:hAnsi="宋体" w:hint="eastAsia"/>
        </w:rPr>
        <w:t>应</w:t>
      </w:r>
      <w:r w:rsidRPr="00B67B5A">
        <w:rPr>
          <w:rFonts w:ascii="宋体" w:hAnsi="宋体" w:hint="eastAsia"/>
          <w:spacing w:val="-2"/>
        </w:rPr>
        <w:t>询价文件的</w:t>
      </w:r>
      <w:r w:rsidRPr="00B67B5A">
        <w:rPr>
          <w:rFonts w:ascii="宋体" w:hAnsi="宋体" w:hint="eastAsia"/>
        </w:rPr>
        <w:t>全</w:t>
      </w:r>
      <w:r w:rsidRPr="00B67B5A">
        <w:rPr>
          <w:rFonts w:ascii="宋体" w:hAnsi="宋体" w:hint="eastAsia"/>
          <w:spacing w:val="-2"/>
        </w:rPr>
        <w:t>部</w:t>
      </w:r>
      <w:r w:rsidRPr="00B67B5A">
        <w:rPr>
          <w:rFonts w:ascii="宋体" w:hAnsi="宋体" w:hint="eastAsia"/>
        </w:rPr>
        <w:t>要求。</w:t>
      </w:r>
    </w:p>
    <w:p w14:paraId="45DFD43E" w14:textId="77777777" w:rsidR="00FB0A89" w:rsidRPr="00B67B5A" w:rsidRDefault="00E06416">
      <w:pPr>
        <w:spacing w:line="500" w:lineRule="exact"/>
        <w:ind w:left="420" w:firstLine="420"/>
        <w:rPr>
          <w:rFonts w:ascii="宋体" w:hAnsi="宋体"/>
        </w:rPr>
      </w:pPr>
      <w:r w:rsidRPr="00B67B5A">
        <w:rPr>
          <w:rFonts w:ascii="宋体" w:hAnsi="宋体" w:hint="eastAsia"/>
        </w:rPr>
        <w:t>4．</w:t>
      </w:r>
      <w:r w:rsidRPr="00B67B5A">
        <w:rPr>
          <w:rFonts w:ascii="宋体" w:hAnsi="宋体" w:hint="eastAsia"/>
          <w:spacing w:val="-2"/>
        </w:rPr>
        <w:t>我</w:t>
      </w:r>
      <w:r w:rsidRPr="00B67B5A">
        <w:rPr>
          <w:rFonts w:ascii="宋体" w:hAnsi="宋体" w:hint="eastAsia"/>
        </w:rPr>
        <w:t>方</w:t>
      </w:r>
      <w:r w:rsidRPr="00B67B5A">
        <w:rPr>
          <w:rFonts w:ascii="宋体" w:hAnsi="宋体" w:hint="eastAsia"/>
          <w:spacing w:val="-2"/>
        </w:rPr>
        <w:t>承</w:t>
      </w:r>
      <w:r w:rsidRPr="00B67B5A">
        <w:rPr>
          <w:rFonts w:ascii="宋体" w:hAnsi="宋体" w:hint="eastAsia"/>
        </w:rPr>
        <w:t>诺</w:t>
      </w:r>
      <w:r w:rsidRPr="00B67B5A">
        <w:rPr>
          <w:rFonts w:ascii="宋体" w:hAnsi="宋体" w:hint="eastAsia"/>
          <w:spacing w:val="-2"/>
        </w:rPr>
        <w:t>在</w:t>
      </w:r>
      <w:r w:rsidRPr="00B67B5A">
        <w:rPr>
          <w:rFonts w:ascii="宋体" w:hAnsi="宋体" w:hint="eastAsia"/>
        </w:rPr>
        <w:t>询价文件</w:t>
      </w:r>
      <w:r w:rsidRPr="00B67B5A">
        <w:rPr>
          <w:rFonts w:ascii="宋体" w:hAnsi="宋体" w:hint="eastAsia"/>
          <w:spacing w:val="-2"/>
        </w:rPr>
        <w:t>规</w:t>
      </w:r>
      <w:r w:rsidRPr="00B67B5A">
        <w:rPr>
          <w:rFonts w:ascii="宋体" w:hAnsi="宋体" w:hint="eastAsia"/>
        </w:rPr>
        <w:t>定的</w:t>
      </w:r>
      <w:r w:rsidRPr="00B67B5A">
        <w:rPr>
          <w:rFonts w:ascii="宋体" w:hAnsi="宋体" w:hint="eastAsia"/>
          <w:spacing w:val="-2"/>
        </w:rPr>
        <w:t>响应文件有效期</w:t>
      </w:r>
      <w:r w:rsidRPr="00B67B5A">
        <w:rPr>
          <w:rFonts w:ascii="宋体" w:hAnsi="宋体" w:hint="eastAsia"/>
        </w:rPr>
        <w:t>内</w:t>
      </w:r>
      <w:r w:rsidRPr="00B67B5A">
        <w:rPr>
          <w:rFonts w:ascii="宋体" w:hAnsi="宋体" w:hint="eastAsia"/>
          <w:spacing w:val="-2"/>
        </w:rPr>
        <w:t>不</w:t>
      </w:r>
      <w:r w:rsidRPr="00B67B5A">
        <w:rPr>
          <w:rFonts w:ascii="宋体" w:hAnsi="宋体" w:hint="eastAsia"/>
        </w:rPr>
        <w:t>撤</w:t>
      </w:r>
      <w:r w:rsidRPr="00B67B5A">
        <w:rPr>
          <w:rFonts w:ascii="宋体" w:hAnsi="宋体" w:hint="eastAsia"/>
          <w:spacing w:val="-2"/>
        </w:rPr>
        <w:t>销</w:t>
      </w:r>
      <w:r w:rsidRPr="00B67B5A">
        <w:rPr>
          <w:rFonts w:ascii="宋体" w:hAnsi="宋体" w:hint="eastAsia"/>
        </w:rPr>
        <w:t>响应文件。</w:t>
      </w:r>
    </w:p>
    <w:p w14:paraId="36DE3999" w14:textId="77777777" w:rsidR="00FB0A89" w:rsidRPr="00B67B5A" w:rsidRDefault="00E06416">
      <w:pPr>
        <w:spacing w:line="500" w:lineRule="exact"/>
        <w:ind w:left="420" w:firstLine="420"/>
        <w:rPr>
          <w:rFonts w:ascii="宋体" w:hAnsi="宋体"/>
        </w:rPr>
      </w:pPr>
      <w:r w:rsidRPr="00B67B5A">
        <w:rPr>
          <w:rFonts w:ascii="宋体" w:hAnsi="宋体" w:hint="eastAsia"/>
        </w:rPr>
        <w:t>5．</w:t>
      </w:r>
      <w:r w:rsidRPr="00B67B5A">
        <w:rPr>
          <w:rFonts w:ascii="宋体" w:hAnsi="宋体" w:hint="eastAsia"/>
          <w:spacing w:val="-2"/>
        </w:rPr>
        <w:t>如</w:t>
      </w:r>
      <w:r w:rsidRPr="00B67B5A">
        <w:rPr>
          <w:rFonts w:ascii="宋体" w:hAnsi="宋体" w:hint="eastAsia"/>
        </w:rPr>
        <w:t>我</w:t>
      </w:r>
      <w:r w:rsidRPr="00B67B5A">
        <w:rPr>
          <w:rFonts w:ascii="宋体" w:hAnsi="宋体" w:hint="eastAsia"/>
          <w:spacing w:val="-2"/>
        </w:rPr>
        <w:t>方</w:t>
      </w:r>
      <w:r w:rsidRPr="00B67B5A">
        <w:rPr>
          <w:rFonts w:ascii="宋体" w:hAnsi="宋体" w:hint="eastAsia"/>
        </w:rPr>
        <w:t>成交，</w:t>
      </w:r>
      <w:r w:rsidRPr="00B67B5A">
        <w:rPr>
          <w:rFonts w:ascii="宋体" w:hAnsi="宋体" w:hint="eastAsia"/>
          <w:spacing w:val="-2"/>
        </w:rPr>
        <w:t>我</w:t>
      </w:r>
      <w:r w:rsidRPr="00B67B5A">
        <w:rPr>
          <w:rFonts w:ascii="宋体" w:hAnsi="宋体" w:hint="eastAsia"/>
        </w:rPr>
        <w:t>方</w:t>
      </w:r>
      <w:r w:rsidRPr="00B67B5A">
        <w:rPr>
          <w:rFonts w:ascii="宋体" w:hAnsi="宋体" w:hint="eastAsia"/>
          <w:spacing w:val="-2"/>
        </w:rPr>
        <w:t>承诺</w:t>
      </w:r>
      <w:r w:rsidRPr="00B67B5A">
        <w:rPr>
          <w:rFonts w:ascii="宋体" w:hAnsi="宋体" w:hint="eastAsia"/>
        </w:rPr>
        <w:t>：</w:t>
      </w:r>
    </w:p>
    <w:p w14:paraId="06546BB7" w14:textId="77777777" w:rsidR="00FB0A89" w:rsidRPr="00B67B5A" w:rsidRDefault="00E06416">
      <w:pPr>
        <w:spacing w:line="500" w:lineRule="exact"/>
        <w:ind w:left="420" w:firstLine="420"/>
        <w:rPr>
          <w:rFonts w:ascii="宋体" w:hAnsi="宋体"/>
        </w:rPr>
      </w:pPr>
      <w:r w:rsidRPr="00B67B5A">
        <w:rPr>
          <w:rFonts w:ascii="宋体" w:hAnsi="宋体" w:hint="eastAsia"/>
        </w:rPr>
        <w:t>（1</w:t>
      </w:r>
      <w:r w:rsidRPr="00B67B5A">
        <w:rPr>
          <w:rFonts w:ascii="宋体" w:hAnsi="宋体" w:hint="eastAsia"/>
          <w:spacing w:val="-2"/>
        </w:rPr>
        <w:t>）</w:t>
      </w:r>
      <w:r w:rsidRPr="00B67B5A">
        <w:rPr>
          <w:rFonts w:ascii="宋体" w:hAnsi="宋体" w:hint="eastAsia"/>
        </w:rPr>
        <w:t>在</w:t>
      </w:r>
      <w:r w:rsidRPr="00B67B5A">
        <w:rPr>
          <w:rFonts w:ascii="宋体" w:hAnsi="宋体" w:hint="eastAsia"/>
          <w:spacing w:val="-2"/>
        </w:rPr>
        <w:t>收</w:t>
      </w:r>
      <w:r w:rsidRPr="00B67B5A">
        <w:rPr>
          <w:rFonts w:ascii="宋体" w:hAnsi="宋体" w:hint="eastAsia"/>
        </w:rPr>
        <w:t>到</w:t>
      </w:r>
      <w:r w:rsidRPr="00B67B5A">
        <w:rPr>
          <w:rFonts w:ascii="宋体" w:hAnsi="宋体" w:hint="eastAsia"/>
          <w:spacing w:val="-2"/>
        </w:rPr>
        <w:t>成交通</w:t>
      </w:r>
      <w:r w:rsidRPr="00B67B5A">
        <w:rPr>
          <w:rFonts w:ascii="宋体" w:hAnsi="宋体" w:hint="eastAsia"/>
        </w:rPr>
        <w:t>知</w:t>
      </w:r>
      <w:r w:rsidRPr="00B67B5A">
        <w:rPr>
          <w:rFonts w:ascii="宋体" w:hAnsi="宋体" w:hint="eastAsia"/>
          <w:spacing w:val="-2"/>
        </w:rPr>
        <w:t>书后</w:t>
      </w:r>
      <w:r w:rsidRPr="00B67B5A">
        <w:rPr>
          <w:rFonts w:ascii="宋体" w:hAnsi="宋体" w:hint="eastAsia"/>
        </w:rPr>
        <w:t>，在</w:t>
      </w:r>
      <w:r w:rsidRPr="00B67B5A">
        <w:rPr>
          <w:rFonts w:ascii="宋体" w:hAnsi="宋体" w:hint="eastAsia"/>
          <w:spacing w:val="-2"/>
        </w:rPr>
        <w:t>成交通</w:t>
      </w:r>
      <w:r w:rsidRPr="00B67B5A">
        <w:rPr>
          <w:rFonts w:ascii="宋体" w:hAnsi="宋体" w:hint="eastAsia"/>
        </w:rPr>
        <w:t>知</w:t>
      </w:r>
      <w:r w:rsidRPr="00B67B5A">
        <w:rPr>
          <w:rFonts w:ascii="宋体" w:hAnsi="宋体" w:hint="eastAsia"/>
          <w:spacing w:val="-2"/>
        </w:rPr>
        <w:t>书</w:t>
      </w:r>
      <w:r w:rsidRPr="00B67B5A">
        <w:rPr>
          <w:rFonts w:ascii="宋体" w:hAnsi="宋体" w:hint="eastAsia"/>
        </w:rPr>
        <w:t>规</w:t>
      </w:r>
      <w:r w:rsidRPr="00B67B5A">
        <w:rPr>
          <w:rFonts w:ascii="宋体" w:hAnsi="宋体" w:hint="eastAsia"/>
          <w:spacing w:val="-2"/>
        </w:rPr>
        <w:t>定</w:t>
      </w:r>
      <w:r w:rsidRPr="00B67B5A">
        <w:rPr>
          <w:rFonts w:ascii="宋体" w:hAnsi="宋体" w:hint="eastAsia"/>
        </w:rPr>
        <w:t>的</w:t>
      </w:r>
      <w:r w:rsidRPr="00B67B5A">
        <w:rPr>
          <w:rFonts w:ascii="宋体" w:hAnsi="宋体" w:hint="eastAsia"/>
          <w:spacing w:val="-2"/>
        </w:rPr>
        <w:t>期</w:t>
      </w:r>
      <w:r w:rsidRPr="00B67B5A">
        <w:rPr>
          <w:rFonts w:ascii="宋体" w:hAnsi="宋体" w:hint="eastAsia"/>
        </w:rPr>
        <w:t>限内</w:t>
      </w:r>
      <w:r w:rsidRPr="00B67B5A">
        <w:rPr>
          <w:rFonts w:ascii="宋体" w:hAnsi="宋体" w:hint="eastAsia"/>
          <w:spacing w:val="-2"/>
        </w:rPr>
        <w:t>与</w:t>
      </w:r>
      <w:r w:rsidRPr="00B67B5A">
        <w:rPr>
          <w:rFonts w:ascii="宋体" w:hAnsi="宋体" w:hint="eastAsia"/>
        </w:rPr>
        <w:t>你</w:t>
      </w:r>
      <w:r w:rsidRPr="00B67B5A">
        <w:rPr>
          <w:rFonts w:ascii="宋体" w:hAnsi="宋体" w:hint="eastAsia"/>
          <w:spacing w:val="-2"/>
        </w:rPr>
        <w:t>方</w:t>
      </w:r>
      <w:r w:rsidRPr="00B67B5A">
        <w:rPr>
          <w:rFonts w:ascii="宋体" w:hAnsi="宋体" w:hint="eastAsia"/>
        </w:rPr>
        <w:t>签</w:t>
      </w:r>
      <w:r w:rsidRPr="00B67B5A">
        <w:rPr>
          <w:rFonts w:ascii="宋体" w:hAnsi="宋体" w:hint="eastAsia"/>
          <w:spacing w:val="-2"/>
        </w:rPr>
        <w:t>订</w:t>
      </w:r>
      <w:r w:rsidRPr="00B67B5A">
        <w:rPr>
          <w:rFonts w:ascii="宋体" w:hAnsi="宋体" w:hint="eastAsia"/>
        </w:rPr>
        <w:t>合</w:t>
      </w:r>
      <w:r w:rsidRPr="00B67B5A">
        <w:rPr>
          <w:rFonts w:ascii="宋体" w:hAnsi="宋体" w:hint="eastAsia"/>
          <w:spacing w:val="-2"/>
        </w:rPr>
        <w:t>同</w:t>
      </w:r>
      <w:r w:rsidRPr="00B67B5A">
        <w:rPr>
          <w:rFonts w:ascii="宋体" w:hAnsi="宋体" w:hint="eastAsia"/>
        </w:rPr>
        <w:t>；</w:t>
      </w:r>
    </w:p>
    <w:p w14:paraId="6FB509BE" w14:textId="77777777" w:rsidR="00FB0A89" w:rsidRPr="00B67B5A" w:rsidRDefault="00E06416">
      <w:pPr>
        <w:spacing w:line="500" w:lineRule="exact"/>
        <w:ind w:left="420" w:firstLine="420"/>
        <w:rPr>
          <w:rFonts w:ascii="宋体" w:hAnsi="宋体"/>
        </w:rPr>
      </w:pPr>
      <w:r w:rsidRPr="00B67B5A">
        <w:rPr>
          <w:rFonts w:ascii="宋体" w:hAnsi="宋体" w:hint="eastAsia"/>
        </w:rPr>
        <w:t>（2</w:t>
      </w:r>
      <w:r w:rsidRPr="00B67B5A">
        <w:rPr>
          <w:rFonts w:ascii="宋体" w:hAnsi="宋体" w:hint="eastAsia"/>
          <w:spacing w:val="-2"/>
        </w:rPr>
        <w:t>）</w:t>
      </w:r>
      <w:r w:rsidRPr="00B67B5A">
        <w:rPr>
          <w:rFonts w:ascii="宋体" w:hAnsi="宋体" w:hint="eastAsia"/>
        </w:rPr>
        <w:t>在</w:t>
      </w:r>
      <w:r w:rsidRPr="00B67B5A">
        <w:rPr>
          <w:rFonts w:ascii="宋体" w:hAnsi="宋体" w:hint="eastAsia"/>
          <w:spacing w:val="-2"/>
        </w:rPr>
        <w:t>签</w:t>
      </w:r>
      <w:r w:rsidRPr="00B67B5A">
        <w:rPr>
          <w:rFonts w:ascii="宋体" w:hAnsi="宋体" w:hint="eastAsia"/>
        </w:rPr>
        <w:t>订</w:t>
      </w:r>
      <w:r w:rsidRPr="00B67B5A">
        <w:rPr>
          <w:rFonts w:ascii="宋体" w:hAnsi="宋体" w:hint="eastAsia"/>
          <w:spacing w:val="-2"/>
        </w:rPr>
        <w:t>合</w:t>
      </w:r>
      <w:r w:rsidRPr="00B67B5A">
        <w:rPr>
          <w:rFonts w:ascii="宋体" w:hAnsi="宋体" w:hint="eastAsia"/>
        </w:rPr>
        <w:t>同</w:t>
      </w:r>
      <w:r w:rsidRPr="00B67B5A">
        <w:rPr>
          <w:rFonts w:ascii="宋体" w:hAnsi="宋体" w:hint="eastAsia"/>
          <w:spacing w:val="-2"/>
        </w:rPr>
        <w:t>时</w:t>
      </w:r>
      <w:r w:rsidRPr="00B67B5A">
        <w:rPr>
          <w:rFonts w:ascii="宋体" w:hAnsi="宋体" w:hint="eastAsia"/>
        </w:rPr>
        <w:t>不</w:t>
      </w:r>
      <w:r w:rsidRPr="00B67B5A">
        <w:rPr>
          <w:rFonts w:ascii="宋体" w:hAnsi="宋体" w:hint="eastAsia"/>
          <w:spacing w:val="-2"/>
        </w:rPr>
        <w:t>向你</w:t>
      </w:r>
      <w:r w:rsidRPr="00B67B5A">
        <w:rPr>
          <w:rFonts w:ascii="宋体" w:hAnsi="宋体" w:hint="eastAsia"/>
        </w:rPr>
        <w:t>方提</w:t>
      </w:r>
      <w:r w:rsidRPr="00B67B5A">
        <w:rPr>
          <w:rFonts w:ascii="宋体" w:hAnsi="宋体" w:hint="eastAsia"/>
          <w:spacing w:val="-2"/>
        </w:rPr>
        <w:t>出</w:t>
      </w:r>
      <w:r w:rsidRPr="00B67B5A">
        <w:rPr>
          <w:rFonts w:ascii="宋体" w:hAnsi="宋体" w:hint="eastAsia"/>
        </w:rPr>
        <w:t>附</w:t>
      </w:r>
      <w:r w:rsidRPr="00B67B5A">
        <w:rPr>
          <w:rFonts w:ascii="宋体" w:hAnsi="宋体" w:hint="eastAsia"/>
          <w:spacing w:val="-2"/>
        </w:rPr>
        <w:t>加</w:t>
      </w:r>
      <w:r w:rsidRPr="00B67B5A">
        <w:rPr>
          <w:rFonts w:ascii="宋体" w:hAnsi="宋体" w:hint="eastAsia"/>
        </w:rPr>
        <w:t>条</w:t>
      </w:r>
      <w:r w:rsidRPr="00B67B5A">
        <w:rPr>
          <w:rFonts w:ascii="宋体" w:hAnsi="宋体" w:hint="eastAsia"/>
          <w:spacing w:val="-2"/>
        </w:rPr>
        <w:t>件</w:t>
      </w:r>
      <w:r w:rsidRPr="00B67B5A">
        <w:rPr>
          <w:rFonts w:ascii="宋体" w:hAnsi="宋体" w:hint="eastAsia"/>
        </w:rPr>
        <w:t>；</w:t>
      </w:r>
    </w:p>
    <w:p w14:paraId="0F43BC0E" w14:textId="77777777" w:rsidR="00FB0A89" w:rsidRPr="00B67B5A" w:rsidRDefault="00E06416">
      <w:pPr>
        <w:spacing w:line="500" w:lineRule="exact"/>
        <w:ind w:left="420" w:firstLine="420"/>
        <w:rPr>
          <w:rFonts w:ascii="宋体" w:hAnsi="宋体"/>
        </w:rPr>
      </w:pPr>
      <w:r w:rsidRPr="00B67B5A">
        <w:rPr>
          <w:rFonts w:ascii="宋体" w:hAnsi="宋体" w:hint="eastAsia"/>
        </w:rPr>
        <w:t>（3</w:t>
      </w:r>
      <w:r w:rsidRPr="00B67B5A">
        <w:rPr>
          <w:rFonts w:ascii="宋体" w:hAnsi="宋体" w:hint="eastAsia"/>
          <w:spacing w:val="-2"/>
        </w:rPr>
        <w:t>）</w:t>
      </w:r>
      <w:r w:rsidRPr="00B67B5A">
        <w:rPr>
          <w:rFonts w:ascii="宋体" w:hAnsi="宋体" w:hint="eastAsia"/>
        </w:rPr>
        <w:t>按</w:t>
      </w:r>
      <w:r w:rsidRPr="00B67B5A">
        <w:rPr>
          <w:rFonts w:ascii="宋体" w:hAnsi="宋体" w:hint="eastAsia"/>
          <w:spacing w:val="-2"/>
        </w:rPr>
        <w:t>照</w:t>
      </w:r>
      <w:r w:rsidRPr="00B67B5A">
        <w:rPr>
          <w:rFonts w:ascii="宋体" w:hAnsi="宋体" w:hint="eastAsia"/>
        </w:rPr>
        <w:t>询价文件要</w:t>
      </w:r>
      <w:r w:rsidRPr="00B67B5A">
        <w:rPr>
          <w:rFonts w:ascii="宋体" w:hAnsi="宋体" w:hint="eastAsia"/>
          <w:spacing w:val="-2"/>
        </w:rPr>
        <w:t>求提</w:t>
      </w:r>
      <w:r w:rsidRPr="00B67B5A">
        <w:rPr>
          <w:rFonts w:ascii="宋体" w:hAnsi="宋体" w:hint="eastAsia"/>
        </w:rPr>
        <w:t>交履</w:t>
      </w:r>
      <w:r w:rsidRPr="00B67B5A">
        <w:rPr>
          <w:rFonts w:ascii="宋体" w:hAnsi="宋体" w:hint="eastAsia"/>
          <w:spacing w:val="-2"/>
        </w:rPr>
        <w:t>约</w:t>
      </w:r>
      <w:r w:rsidRPr="00B67B5A">
        <w:rPr>
          <w:rFonts w:ascii="宋体" w:hAnsi="宋体" w:hint="eastAsia"/>
        </w:rPr>
        <w:t>保</w:t>
      </w:r>
      <w:r w:rsidRPr="00B67B5A">
        <w:rPr>
          <w:rFonts w:ascii="宋体" w:hAnsi="宋体" w:hint="eastAsia"/>
          <w:spacing w:val="-2"/>
        </w:rPr>
        <w:t>证</w:t>
      </w:r>
      <w:r w:rsidRPr="00B67B5A">
        <w:rPr>
          <w:rFonts w:ascii="宋体" w:hAnsi="宋体" w:hint="eastAsia"/>
        </w:rPr>
        <w:t>金；</w:t>
      </w:r>
    </w:p>
    <w:p w14:paraId="34922CA5" w14:textId="77777777" w:rsidR="00FB0A89" w:rsidRPr="00B67B5A" w:rsidRDefault="00E06416">
      <w:pPr>
        <w:spacing w:line="500" w:lineRule="exact"/>
        <w:ind w:left="420" w:firstLine="420"/>
        <w:rPr>
          <w:rFonts w:ascii="宋体" w:hAnsi="宋体"/>
        </w:rPr>
      </w:pPr>
      <w:r w:rsidRPr="00B67B5A">
        <w:rPr>
          <w:rFonts w:ascii="宋体" w:hAnsi="宋体" w:hint="eastAsia"/>
        </w:rPr>
        <w:t>（4</w:t>
      </w:r>
      <w:r w:rsidRPr="00B67B5A">
        <w:rPr>
          <w:rFonts w:ascii="宋体" w:hAnsi="宋体" w:hint="eastAsia"/>
          <w:spacing w:val="-2"/>
        </w:rPr>
        <w:t>）</w:t>
      </w:r>
      <w:r w:rsidRPr="00B67B5A">
        <w:rPr>
          <w:rFonts w:ascii="宋体" w:hAnsi="宋体" w:hint="eastAsia"/>
        </w:rPr>
        <w:t>在</w:t>
      </w:r>
      <w:r w:rsidRPr="00B67B5A">
        <w:rPr>
          <w:rFonts w:ascii="宋体" w:hAnsi="宋体" w:hint="eastAsia"/>
          <w:spacing w:val="-2"/>
        </w:rPr>
        <w:t>合</w:t>
      </w:r>
      <w:r w:rsidRPr="00B67B5A">
        <w:rPr>
          <w:rFonts w:ascii="宋体" w:hAnsi="宋体" w:hint="eastAsia"/>
        </w:rPr>
        <w:t>同</w:t>
      </w:r>
      <w:r w:rsidRPr="00B67B5A">
        <w:rPr>
          <w:rFonts w:ascii="宋体" w:hAnsi="宋体" w:hint="eastAsia"/>
          <w:spacing w:val="-2"/>
        </w:rPr>
        <w:t>约</w:t>
      </w:r>
      <w:r w:rsidRPr="00B67B5A">
        <w:rPr>
          <w:rFonts w:ascii="宋体" w:hAnsi="宋体" w:hint="eastAsia"/>
        </w:rPr>
        <w:t>定</w:t>
      </w:r>
      <w:r w:rsidRPr="00B67B5A">
        <w:rPr>
          <w:rFonts w:ascii="宋体" w:hAnsi="宋体" w:hint="eastAsia"/>
          <w:spacing w:val="-2"/>
        </w:rPr>
        <w:t>的</w:t>
      </w:r>
      <w:r w:rsidRPr="00B67B5A">
        <w:rPr>
          <w:rFonts w:ascii="宋体" w:hAnsi="宋体" w:hint="eastAsia"/>
        </w:rPr>
        <w:t>期</w:t>
      </w:r>
      <w:r w:rsidRPr="00B67B5A">
        <w:rPr>
          <w:rFonts w:ascii="宋体" w:hAnsi="宋体" w:hint="eastAsia"/>
          <w:spacing w:val="-2"/>
        </w:rPr>
        <w:t>限内</w:t>
      </w:r>
      <w:r w:rsidRPr="00B67B5A">
        <w:rPr>
          <w:rFonts w:ascii="宋体" w:hAnsi="宋体" w:hint="eastAsia"/>
        </w:rPr>
        <w:t>完成</w:t>
      </w:r>
      <w:r w:rsidRPr="00B67B5A">
        <w:rPr>
          <w:rFonts w:ascii="宋体" w:hAnsi="宋体" w:hint="eastAsia"/>
          <w:spacing w:val="-2"/>
        </w:rPr>
        <w:t>合</w:t>
      </w:r>
      <w:r w:rsidRPr="00B67B5A">
        <w:rPr>
          <w:rFonts w:ascii="宋体" w:hAnsi="宋体" w:hint="eastAsia"/>
        </w:rPr>
        <w:t>同</w:t>
      </w:r>
      <w:r w:rsidRPr="00B67B5A">
        <w:rPr>
          <w:rFonts w:ascii="宋体" w:hAnsi="宋体" w:hint="eastAsia"/>
          <w:spacing w:val="-2"/>
        </w:rPr>
        <w:t>规</w:t>
      </w:r>
      <w:r w:rsidRPr="00B67B5A">
        <w:rPr>
          <w:rFonts w:ascii="宋体" w:hAnsi="宋体" w:hint="eastAsia"/>
        </w:rPr>
        <w:t>定</w:t>
      </w:r>
      <w:r w:rsidRPr="00B67B5A">
        <w:rPr>
          <w:rFonts w:ascii="宋体" w:hAnsi="宋体" w:hint="eastAsia"/>
          <w:spacing w:val="-2"/>
        </w:rPr>
        <w:t>的</w:t>
      </w:r>
      <w:r w:rsidRPr="00B67B5A">
        <w:rPr>
          <w:rFonts w:ascii="宋体" w:hAnsi="宋体" w:hint="eastAsia"/>
        </w:rPr>
        <w:t>全</w:t>
      </w:r>
      <w:r w:rsidRPr="00B67B5A">
        <w:rPr>
          <w:rFonts w:ascii="宋体" w:hAnsi="宋体" w:hint="eastAsia"/>
          <w:spacing w:val="-2"/>
        </w:rPr>
        <w:t>部</w:t>
      </w:r>
      <w:r w:rsidRPr="00B67B5A">
        <w:rPr>
          <w:rFonts w:ascii="宋体" w:hAnsi="宋体" w:hint="eastAsia"/>
        </w:rPr>
        <w:t>义</w:t>
      </w:r>
      <w:r w:rsidRPr="00B67B5A">
        <w:rPr>
          <w:rFonts w:ascii="宋体" w:hAnsi="宋体" w:hint="eastAsia"/>
          <w:spacing w:val="-2"/>
        </w:rPr>
        <w:t>务</w:t>
      </w:r>
      <w:r w:rsidRPr="00B67B5A">
        <w:rPr>
          <w:rFonts w:ascii="宋体" w:hAnsi="宋体" w:hint="eastAsia"/>
        </w:rPr>
        <w:t>。</w:t>
      </w:r>
    </w:p>
    <w:p w14:paraId="66C77B53" w14:textId="77777777" w:rsidR="00FB0A89" w:rsidRPr="00B67B5A" w:rsidRDefault="00E06416">
      <w:pPr>
        <w:spacing w:line="500" w:lineRule="exact"/>
        <w:ind w:left="420" w:firstLine="420"/>
        <w:rPr>
          <w:rFonts w:ascii="宋体" w:hAnsi="宋体"/>
        </w:rPr>
      </w:pPr>
      <w:r w:rsidRPr="00B67B5A">
        <w:rPr>
          <w:rFonts w:ascii="宋体" w:hAnsi="宋体" w:hint="eastAsia"/>
        </w:rPr>
        <w:t>6</w:t>
      </w:r>
      <w:r w:rsidRPr="00B67B5A">
        <w:rPr>
          <w:rFonts w:ascii="宋体" w:hAnsi="宋体" w:hint="eastAsia"/>
          <w:spacing w:val="-19"/>
        </w:rPr>
        <w:t>．</w:t>
      </w:r>
      <w:r w:rsidRPr="00B67B5A">
        <w:rPr>
          <w:rFonts w:ascii="宋体" w:hAnsi="宋体" w:hint="eastAsia"/>
          <w:spacing w:val="-2"/>
        </w:rPr>
        <w:t>我</w:t>
      </w:r>
      <w:r w:rsidRPr="00B67B5A">
        <w:rPr>
          <w:rFonts w:ascii="宋体" w:hAnsi="宋体" w:hint="eastAsia"/>
        </w:rPr>
        <w:t>方</w:t>
      </w:r>
      <w:r w:rsidRPr="00B67B5A">
        <w:rPr>
          <w:rFonts w:ascii="宋体" w:hAnsi="宋体" w:hint="eastAsia"/>
          <w:spacing w:val="-2"/>
        </w:rPr>
        <w:t>在</w:t>
      </w:r>
      <w:r w:rsidRPr="00B67B5A">
        <w:rPr>
          <w:rFonts w:ascii="宋体" w:hAnsi="宋体" w:hint="eastAsia"/>
        </w:rPr>
        <w:t>此</w:t>
      </w:r>
      <w:r w:rsidRPr="00B67B5A">
        <w:rPr>
          <w:rFonts w:ascii="宋体" w:hAnsi="宋体" w:hint="eastAsia"/>
          <w:spacing w:val="-2"/>
        </w:rPr>
        <w:t>声</w:t>
      </w:r>
      <w:r w:rsidRPr="00B67B5A">
        <w:rPr>
          <w:rFonts w:ascii="宋体" w:hAnsi="宋体" w:hint="eastAsia"/>
        </w:rPr>
        <w:t>明</w:t>
      </w:r>
      <w:r w:rsidRPr="00B67B5A">
        <w:rPr>
          <w:rFonts w:ascii="宋体" w:hAnsi="宋体" w:hint="eastAsia"/>
          <w:spacing w:val="-19"/>
        </w:rPr>
        <w:t>，</w:t>
      </w:r>
      <w:r w:rsidRPr="00B67B5A">
        <w:rPr>
          <w:rFonts w:ascii="宋体" w:hAnsi="宋体" w:hint="eastAsia"/>
          <w:spacing w:val="-2"/>
        </w:rPr>
        <w:t>所</w:t>
      </w:r>
      <w:r w:rsidRPr="00B67B5A">
        <w:rPr>
          <w:rFonts w:ascii="宋体" w:hAnsi="宋体" w:hint="eastAsia"/>
        </w:rPr>
        <w:t>递</w:t>
      </w:r>
      <w:r w:rsidRPr="00B67B5A">
        <w:rPr>
          <w:rFonts w:ascii="宋体" w:hAnsi="宋体" w:hint="eastAsia"/>
          <w:spacing w:val="-2"/>
        </w:rPr>
        <w:t>交</w:t>
      </w:r>
      <w:r w:rsidRPr="00B67B5A">
        <w:rPr>
          <w:rFonts w:ascii="宋体" w:hAnsi="宋体" w:hint="eastAsia"/>
        </w:rPr>
        <w:t>的响应文件及</w:t>
      </w:r>
      <w:r w:rsidRPr="00B67B5A">
        <w:rPr>
          <w:rFonts w:ascii="宋体" w:hAnsi="宋体" w:hint="eastAsia"/>
          <w:spacing w:val="-2"/>
        </w:rPr>
        <w:t>有</w:t>
      </w:r>
      <w:r w:rsidRPr="00B67B5A">
        <w:rPr>
          <w:rFonts w:ascii="宋体" w:hAnsi="宋体" w:hint="eastAsia"/>
        </w:rPr>
        <w:t>关</w:t>
      </w:r>
      <w:r w:rsidRPr="00B67B5A">
        <w:rPr>
          <w:rFonts w:ascii="宋体" w:hAnsi="宋体" w:hint="eastAsia"/>
          <w:spacing w:val="-2"/>
        </w:rPr>
        <w:t>资</w:t>
      </w:r>
      <w:r w:rsidRPr="00B67B5A">
        <w:rPr>
          <w:rFonts w:ascii="宋体" w:hAnsi="宋体" w:hint="eastAsia"/>
        </w:rPr>
        <w:t>料</w:t>
      </w:r>
      <w:r w:rsidRPr="00B67B5A">
        <w:rPr>
          <w:rFonts w:ascii="宋体" w:hAnsi="宋体" w:hint="eastAsia"/>
          <w:spacing w:val="-2"/>
        </w:rPr>
        <w:t>内</w:t>
      </w:r>
      <w:r w:rsidRPr="00B67B5A">
        <w:rPr>
          <w:rFonts w:ascii="宋体" w:hAnsi="宋体" w:hint="eastAsia"/>
        </w:rPr>
        <w:t>容完</w:t>
      </w:r>
      <w:r w:rsidRPr="00B67B5A">
        <w:rPr>
          <w:rFonts w:ascii="宋体" w:hAnsi="宋体" w:hint="eastAsia"/>
          <w:spacing w:val="-2"/>
        </w:rPr>
        <w:t>整</w:t>
      </w:r>
      <w:r w:rsidRPr="00B67B5A">
        <w:rPr>
          <w:rFonts w:ascii="宋体" w:hAnsi="宋体" w:hint="eastAsia"/>
          <w:spacing w:val="-19"/>
        </w:rPr>
        <w:t>、</w:t>
      </w:r>
      <w:r w:rsidRPr="00B67B5A">
        <w:rPr>
          <w:rFonts w:ascii="宋体" w:hAnsi="宋体" w:hint="eastAsia"/>
          <w:spacing w:val="-2"/>
        </w:rPr>
        <w:t>真</w:t>
      </w:r>
      <w:r w:rsidRPr="00B67B5A">
        <w:rPr>
          <w:rFonts w:ascii="宋体" w:hAnsi="宋体" w:hint="eastAsia"/>
        </w:rPr>
        <w:t>实</w:t>
      </w:r>
      <w:r w:rsidRPr="00B67B5A">
        <w:rPr>
          <w:rFonts w:ascii="宋体" w:hAnsi="宋体" w:hint="eastAsia"/>
          <w:spacing w:val="-2"/>
        </w:rPr>
        <w:t>和</w:t>
      </w:r>
      <w:r w:rsidRPr="00B67B5A">
        <w:rPr>
          <w:rFonts w:ascii="宋体" w:hAnsi="宋体" w:hint="eastAsia"/>
        </w:rPr>
        <w:t>准</w:t>
      </w:r>
      <w:r w:rsidRPr="00B67B5A">
        <w:rPr>
          <w:rFonts w:ascii="宋体" w:hAnsi="宋体" w:hint="eastAsia"/>
          <w:spacing w:val="-2"/>
        </w:rPr>
        <w:t>确</w:t>
      </w:r>
      <w:r w:rsidRPr="00B67B5A">
        <w:rPr>
          <w:rFonts w:ascii="宋体" w:hAnsi="宋体" w:hint="eastAsia"/>
          <w:spacing w:val="-19"/>
        </w:rPr>
        <w:t>，</w:t>
      </w:r>
      <w:r w:rsidRPr="00B67B5A">
        <w:rPr>
          <w:rFonts w:ascii="宋体" w:hAnsi="宋体" w:hint="eastAsia"/>
          <w:spacing w:val="-2"/>
        </w:rPr>
        <w:t>且</w:t>
      </w:r>
      <w:r w:rsidRPr="00B67B5A">
        <w:rPr>
          <w:rFonts w:ascii="宋体" w:hAnsi="宋体" w:hint="eastAsia"/>
        </w:rPr>
        <w:t>不存</w:t>
      </w:r>
      <w:r w:rsidRPr="00B67B5A">
        <w:rPr>
          <w:rFonts w:ascii="宋体" w:hAnsi="宋体" w:hint="eastAsia"/>
          <w:spacing w:val="-2"/>
        </w:rPr>
        <w:t>在</w:t>
      </w:r>
      <w:r w:rsidRPr="00B67B5A">
        <w:rPr>
          <w:rFonts w:ascii="宋体" w:hAnsi="宋体" w:hint="eastAsia"/>
        </w:rPr>
        <w:t>第</w:t>
      </w:r>
      <w:r w:rsidRPr="00B67B5A">
        <w:rPr>
          <w:rFonts w:ascii="宋体" w:hAnsi="宋体" w:hint="eastAsia"/>
          <w:spacing w:val="-2"/>
        </w:rPr>
        <w:t>二</w:t>
      </w:r>
      <w:r w:rsidRPr="00B67B5A">
        <w:rPr>
          <w:rFonts w:ascii="宋体" w:hAnsi="宋体" w:hint="eastAsia"/>
        </w:rPr>
        <w:t>部分“询价</w:t>
      </w:r>
      <w:r w:rsidRPr="00B67B5A">
        <w:rPr>
          <w:rFonts w:ascii="宋体" w:hAnsi="宋体" w:hint="eastAsia"/>
          <w:spacing w:val="-2"/>
        </w:rPr>
        <w:t>须</w:t>
      </w:r>
      <w:r w:rsidRPr="00B67B5A">
        <w:rPr>
          <w:rFonts w:ascii="宋体" w:hAnsi="宋体" w:hint="eastAsia"/>
        </w:rPr>
        <w:t>知”前附表第</w:t>
      </w:r>
      <w:r w:rsidRPr="00B67B5A">
        <w:rPr>
          <w:rFonts w:ascii="宋体" w:hAnsi="宋体"/>
        </w:rPr>
        <w:t>14</w:t>
      </w:r>
      <w:r w:rsidRPr="00B67B5A">
        <w:rPr>
          <w:rFonts w:ascii="宋体" w:hAnsi="宋体" w:hint="eastAsia"/>
        </w:rPr>
        <w:t>项</w:t>
      </w:r>
      <w:r w:rsidRPr="00B67B5A">
        <w:rPr>
          <w:rFonts w:ascii="宋体" w:hAnsi="宋体" w:hint="eastAsia"/>
          <w:spacing w:val="-2"/>
        </w:rPr>
        <w:t>规</w:t>
      </w:r>
      <w:r w:rsidRPr="00B67B5A">
        <w:rPr>
          <w:rFonts w:ascii="宋体" w:hAnsi="宋体" w:hint="eastAsia"/>
        </w:rPr>
        <w:t>定的</w:t>
      </w:r>
      <w:r w:rsidRPr="00B67B5A">
        <w:rPr>
          <w:rFonts w:ascii="宋体" w:hAnsi="宋体" w:hint="eastAsia"/>
          <w:spacing w:val="-2"/>
        </w:rPr>
        <w:t>任</w:t>
      </w:r>
      <w:r w:rsidRPr="00B67B5A">
        <w:rPr>
          <w:rFonts w:ascii="宋体" w:hAnsi="宋体" w:hint="eastAsia"/>
        </w:rPr>
        <w:t>何</w:t>
      </w:r>
      <w:r w:rsidRPr="00B67B5A">
        <w:rPr>
          <w:rFonts w:ascii="宋体" w:hAnsi="宋体" w:hint="eastAsia"/>
          <w:spacing w:val="-2"/>
        </w:rPr>
        <w:t>一</w:t>
      </w:r>
      <w:r w:rsidRPr="00B67B5A">
        <w:rPr>
          <w:rFonts w:ascii="宋体" w:hAnsi="宋体" w:hint="eastAsia"/>
        </w:rPr>
        <w:t>种</w:t>
      </w:r>
      <w:r w:rsidRPr="00B67B5A">
        <w:rPr>
          <w:rFonts w:ascii="宋体" w:hAnsi="宋体" w:hint="eastAsia"/>
          <w:spacing w:val="-2"/>
        </w:rPr>
        <w:t>情</w:t>
      </w:r>
      <w:r w:rsidRPr="00B67B5A">
        <w:rPr>
          <w:rFonts w:ascii="宋体" w:hAnsi="宋体" w:hint="eastAsia"/>
        </w:rPr>
        <w:t>形。</w:t>
      </w:r>
    </w:p>
    <w:p w14:paraId="0DD300A3" w14:textId="77777777" w:rsidR="00FB0A89" w:rsidRPr="00B67B5A" w:rsidRDefault="00E06416">
      <w:pPr>
        <w:spacing w:line="500" w:lineRule="exact"/>
        <w:ind w:left="420" w:firstLine="420"/>
        <w:rPr>
          <w:rFonts w:ascii="宋体" w:hAnsi="宋体"/>
        </w:rPr>
      </w:pPr>
      <w:r w:rsidRPr="00B67B5A">
        <w:rPr>
          <w:rFonts w:ascii="宋体" w:hAnsi="宋体" w:hint="eastAsia"/>
        </w:rPr>
        <w:t>7.（其他补充说明）。</w:t>
      </w:r>
    </w:p>
    <w:p w14:paraId="72CC2CC0" w14:textId="77777777" w:rsidR="00FB0A89" w:rsidRPr="00B67B5A" w:rsidRDefault="00FB0A89">
      <w:pPr>
        <w:spacing w:line="500" w:lineRule="exact"/>
        <w:ind w:left="420" w:firstLine="420"/>
        <w:rPr>
          <w:rFonts w:ascii="宋体" w:hAnsi="宋体"/>
        </w:rPr>
      </w:pPr>
    </w:p>
    <w:p w14:paraId="1DDDC327" w14:textId="77777777" w:rsidR="00FB0A89" w:rsidRPr="00B67B5A" w:rsidRDefault="00FB0A89">
      <w:pPr>
        <w:spacing w:line="500" w:lineRule="exact"/>
        <w:ind w:left="420" w:firstLine="420"/>
        <w:rPr>
          <w:rFonts w:ascii="宋体" w:hAnsi="宋体"/>
        </w:rPr>
      </w:pPr>
    </w:p>
    <w:p w14:paraId="5F947D51" w14:textId="77777777" w:rsidR="00FB0A89" w:rsidRPr="00B67B5A" w:rsidRDefault="00FB0A89">
      <w:pPr>
        <w:spacing w:line="500" w:lineRule="exact"/>
        <w:ind w:left="420" w:firstLine="420"/>
        <w:rPr>
          <w:rFonts w:ascii="宋体" w:hAnsi="宋体"/>
        </w:rPr>
      </w:pPr>
    </w:p>
    <w:p w14:paraId="5E987792" w14:textId="77777777" w:rsidR="00FB0A89" w:rsidRPr="00B67B5A" w:rsidRDefault="00E06416">
      <w:pPr>
        <w:spacing w:line="500" w:lineRule="exact"/>
        <w:ind w:left="420" w:firstLine="420"/>
        <w:rPr>
          <w:rFonts w:ascii="宋体" w:hAnsi="宋体"/>
        </w:rPr>
      </w:pPr>
      <w:r w:rsidRPr="00B67B5A">
        <w:rPr>
          <w:rFonts w:ascii="宋体" w:hAnsi="宋体" w:hint="eastAsia"/>
        </w:rPr>
        <w:t>供应商：</w:t>
      </w:r>
      <w:r w:rsidRPr="00B67B5A">
        <w:rPr>
          <w:rFonts w:ascii="宋体" w:hAnsi="宋体" w:hint="eastAsia"/>
          <w:b/>
          <w:bCs/>
          <w:u w:val="single"/>
        </w:rPr>
        <w:t xml:space="preserve">                     </w:t>
      </w:r>
      <w:r w:rsidRPr="00B67B5A">
        <w:rPr>
          <w:rFonts w:ascii="宋体" w:hAnsi="宋体" w:hint="eastAsia"/>
        </w:rPr>
        <w:t>（盖单位章）</w:t>
      </w:r>
      <w:r w:rsidRPr="00B67B5A">
        <w:rPr>
          <w:rFonts w:ascii="宋体" w:hAnsi="宋体" w:hint="eastAsia"/>
          <w:b/>
          <w:bCs/>
          <w:u w:val="single"/>
        </w:rPr>
        <w:t xml:space="preserve">                     </w:t>
      </w:r>
    </w:p>
    <w:p w14:paraId="1A301281" w14:textId="77777777" w:rsidR="00FB0A89" w:rsidRPr="00B67B5A" w:rsidRDefault="00E06416">
      <w:pPr>
        <w:spacing w:line="500" w:lineRule="exact"/>
        <w:ind w:left="420" w:firstLine="420"/>
        <w:rPr>
          <w:rFonts w:ascii="宋体" w:hAnsi="宋体"/>
        </w:rPr>
      </w:pPr>
      <w:r w:rsidRPr="00B67B5A">
        <w:rPr>
          <w:rFonts w:ascii="宋体" w:hAnsi="宋体" w:hint="eastAsia"/>
        </w:rPr>
        <w:lastRenderedPageBreak/>
        <w:t>法定代表人（单位负责人）或其委托代理人：</w:t>
      </w:r>
      <w:r w:rsidRPr="00B67B5A">
        <w:rPr>
          <w:rFonts w:ascii="宋体" w:hAnsi="宋体" w:hint="eastAsia"/>
          <w:b/>
          <w:bCs/>
          <w:u w:val="single"/>
        </w:rPr>
        <w:t xml:space="preserve">           </w:t>
      </w:r>
      <w:r w:rsidRPr="00B67B5A">
        <w:rPr>
          <w:rFonts w:ascii="宋体" w:hAnsi="宋体" w:hint="eastAsia"/>
        </w:rPr>
        <w:t>(签字或盖章）</w:t>
      </w:r>
    </w:p>
    <w:p w14:paraId="41429902" w14:textId="77777777" w:rsidR="00FB0A89" w:rsidRPr="00B67B5A" w:rsidRDefault="00FB0A89">
      <w:pPr>
        <w:spacing w:line="500" w:lineRule="exact"/>
        <w:ind w:left="420" w:firstLine="420"/>
        <w:rPr>
          <w:rFonts w:ascii="宋体" w:hAnsi="宋体"/>
        </w:rPr>
      </w:pPr>
    </w:p>
    <w:p w14:paraId="32F4B9C5" w14:textId="77777777" w:rsidR="00FB0A89" w:rsidRPr="00B67B5A" w:rsidRDefault="00E06416">
      <w:pPr>
        <w:spacing w:line="500" w:lineRule="exact"/>
        <w:ind w:left="420" w:firstLine="4305"/>
        <w:rPr>
          <w:rFonts w:ascii="宋体" w:hAnsi="宋体"/>
        </w:rPr>
      </w:pPr>
      <w:r w:rsidRPr="00B67B5A">
        <w:rPr>
          <w:rFonts w:ascii="宋体" w:hAnsi="宋体" w:hint="eastAsia"/>
        </w:rPr>
        <w:t>年   月   日</w:t>
      </w:r>
    </w:p>
    <w:p w14:paraId="71877E73" w14:textId="77777777" w:rsidR="00FB0A89" w:rsidRPr="00B67B5A" w:rsidRDefault="00FB0A89">
      <w:pPr>
        <w:spacing w:line="500" w:lineRule="exact"/>
        <w:ind w:left="420" w:firstLine="480"/>
        <w:rPr>
          <w:rFonts w:ascii="宋体" w:hAnsi="宋体"/>
          <w:sz w:val="24"/>
        </w:rPr>
      </w:pPr>
    </w:p>
    <w:p w14:paraId="760AF158" w14:textId="77777777" w:rsidR="00FB0A89" w:rsidRPr="00B67B5A" w:rsidRDefault="00FB0A89">
      <w:pPr>
        <w:spacing w:line="500" w:lineRule="exact"/>
        <w:ind w:left="420" w:firstLine="480"/>
        <w:rPr>
          <w:rFonts w:ascii="宋体" w:hAnsi="宋体"/>
          <w:sz w:val="24"/>
        </w:rPr>
      </w:pPr>
    </w:p>
    <w:p w14:paraId="1CD9A8A5" w14:textId="77777777" w:rsidR="00FB0A89" w:rsidRPr="00B67B5A" w:rsidRDefault="00FB0A89">
      <w:pPr>
        <w:spacing w:line="500" w:lineRule="exact"/>
        <w:ind w:left="420" w:firstLine="480"/>
        <w:rPr>
          <w:rFonts w:ascii="宋体" w:hAnsi="宋体"/>
          <w:sz w:val="24"/>
        </w:rPr>
      </w:pPr>
    </w:p>
    <w:p w14:paraId="6527762A" w14:textId="77777777" w:rsidR="00FB0A89" w:rsidRPr="00B67B5A" w:rsidRDefault="00FB0A89">
      <w:pPr>
        <w:spacing w:line="500" w:lineRule="exact"/>
        <w:ind w:left="420" w:firstLine="480"/>
        <w:rPr>
          <w:rFonts w:ascii="宋体" w:hAnsi="宋体"/>
          <w:sz w:val="24"/>
        </w:rPr>
      </w:pPr>
    </w:p>
    <w:p w14:paraId="35ED1A40" w14:textId="77777777" w:rsidR="00FB0A89" w:rsidRPr="00B67B5A" w:rsidRDefault="00FB0A89">
      <w:pPr>
        <w:spacing w:line="500" w:lineRule="exact"/>
        <w:ind w:left="420" w:firstLine="480"/>
        <w:rPr>
          <w:rFonts w:ascii="宋体" w:hAnsi="宋体"/>
          <w:sz w:val="24"/>
        </w:rPr>
      </w:pPr>
    </w:p>
    <w:p w14:paraId="6414DFCA" w14:textId="77777777" w:rsidR="00FB0A89" w:rsidRPr="00B67B5A" w:rsidRDefault="00FB0A89">
      <w:pPr>
        <w:spacing w:line="500" w:lineRule="exact"/>
        <w:ind w:left="420" w:firstLine="480"/>
        <w:rPr>
          <w:rFonts w:ascii="宋体" w:hAnsi="宋体"/>
          <w:sz w:val="24"/>
        </w:rPr>
      </w:pPr>
    </w:p>
    <w:p w14:paraId="0FDA40B9" w14:textId="77777777" w:rsidR="00FB0A89" w:rsidRPr="00B67B5A" w:rsidRDefault="00FB0A89">
      <w:pPr>
        <w:spacing w:line="500" w:lineRule="exact"/>
        <w:ind w:left="420" w:firstLine="480"/>
        <w:rPr>
          <w:rFonts w:ascii="宋体" w:hAnsi="宋体"/>
          <w:sz w:val="24"/>
        </w:rPr>
      </w:pPr>
    </w:p>
    <w:p w14:paraId="42F1A1BE" w14:textId="77777777" w:rsidR="00FB0A89" w:rsidRPr="00B67B5A" w:rsidRDefault="00FB0A89">
      <w:pPr>
        <w:spacing w:line="500" w:lineRule="exact"/>
        <w:ind w:left="420" w:firstLine="480"/>
        <w:rPr>
          <w:rFonts w:ascii="宋体" w:hAnsi="宋体"/>
          <w:sz w:val="24"/>
        </w:rPr>
      </w:pPr>
    </w:p>
    <w:p w14:paraId="4AD6DA21" w14:textId="77777777" w:rsidR="00FB0A89" w:rsidRPr="00B67B5A" w:rsidRDefault="00FB0A89">
      <w:pPr>
        <w:spacing w:line="500" w:lineRule="exact"/>
        <w:ind w:left="420" w:firstLine="480"/>
        <w:rPr>
          <w:rFonts w:ascii="宋体" w:hAnsi="宋体"/>
          <w:sz w:val="24"/>
        </w:rPr>
      </w:pPr>
    </w:p>
    <w:p w14:paraId="2F7AF13E" w14:textId="77777777" w:rsidR="00FB0A89" w:rsidRPr="00B67B5A" w:rsidRDefault="00FB0A89">
      <w:pPr>
        <w:spacing w:line="500" w:lineRule="exact"/>
        <w:ind w:left="420" w:firstLine="480"/>
        <w:rPr>
          <w:rFonts w:ascii="宋体" w:hAnsi="宋体"/>
          <w:sz w:val="24"/>
        </w:rPr>
      </w:pPr>
    </w:p>
    <w:p w14:paraId="1A85956B" w14:textId="77777777" w:rsidR="00FB0A89" w:rsidRPr="00B67B5A" w:rsidRDefault="00FB0A89">
      <w:pPr>
        <w:spacing w:line="500" w:lineRule="exact"/>
        <w:ind w:left="420" w:firstLine="480"/>
        <w:rPr>
          <w:rFonts w:ascii="宋体" w:hAnsi="宋体"/>
          <w:sz w:val="24"/>
        </w:rPr>
      </w:pPr>
    </w:p>
    <w:p w14:paraId="11C1DEB3" w14:textId="77777777" w:rsidR="00FB0A89" w:rsidRPr="00B67B5A" w:rsidRDefault="00E06416">
      <w:pPr>
        <w:pStyle w:val="212"/>
        <w:ind w:left="420"/>
        <w:jc w:val="center"/>
        <w:rPr>
          <w:rFonts w:ascii="宋体" w:hAnsi="宋体"/>
        </w:rPr>
      </w:pPr>
      <w:bookmarkStart w:id="83" w:name="_Toc82791197"/>
      <w:bookmarkStart w:id="84" w:name="_Toc511892531"/>
      <w:bookmarkStart w:id="85" w:name="_Toc70229043"/>
      <w:bookmarkEnd w:id="83"/>
      <w:bookmarkEnd w:id="84"/>
      <w:bookmarkEnd w:id="85"/>
      <w:r w:rsidRPr="00B67B5A">
        <w:br w:type="page"/>
      </w:r>
      <w:bookmarkStart w:id="86" w:name="_Toc12220"/>
      <w:bookmarkStart w:id="87" w:name="_Toc16647"/>
      <w:bookmarkStart w:id="88" w:name="_Toc29143"/>
      <w:r w:rsidRPr="00B67B5A">
        <w:rPr>
          <w:rFonts w:ascii="宋体" w:hAnsi="宋体" w:hint="eastAsia"/>
        </w:rPr>
        <w:lastRenderedPageBreak/>
        <w:t>二、法定代表人（单位负责人）身份证明</w:t>
      </w:r>
      <w:bookmarkEnd w:id="86"/>
      <w:bookmarkEnd w:id="87"/>
      <w:bookmarkEnd w:id="88"/>
    </w:p>
    <w:p w14:paraId="55892EAD" w14:textId="77777777" w:rsidR="00FB0A89" w:rsidRPr="00B67B5A" w:rsidRDefault="00FB0A89">
      <w:pPr>
        <w:spacing w:line="500" w:lineRule="exact"/>
        <w:ind w:left="420" w:firstLine="420"/>
        <w:jc w:val="center"/>
        <w:rPr>
          <w:rFonts w:ascii="宋体" w:hAnsi="宋体"/>
          <w:szCs w:val="21"/>
        </w:rPr>
      </w:pPr>
    </w:p>
    <w:p w14:paraId="0AD07ECA" w14:textId="77777777" w:rsidR="00FB0A89" w:rsidRPr="00B67B5A" w:rsidRDefault="00E06416">
      <w:pPr>
        <w:spacing w:line="500" w:lineRule="exact"/>
        <w:ind w:left="420" w:firstLine="420"/>
        <w:rPr>
          <w:rFonts w:ascii="宋体" w:hAnsi="宋体"/>
          <w:szCs w:val="21"/>
        </w:rPr>
      </w:pPr>
      <w:r w:rsidRPr="00B67B5A">
        <w:rPr>
          <w:rFonts w:ascii="宋体" w:hAnsi="宋体" w:hint="eastAsia"/>
          <w:szCs w:val="21"/>
        </w:rPr>
        <w:t>供应商名称：_______________________</w:t>
      </w:r>
    </w:p>
    <w:p w14:paraId="7B9CB9FC" w14:textId="77777777" w:rsidR="00FB0A89" w:rsidRPr="00B67B5A" w:rsidRDefault="00E06416">
      <w:pPr>
        <w:spacing w:line="500" w:lineRule="exact"/>
        <w:ind w:left="420" w:firstLine="420"/>
        <w:rPr>
          <w:rFonts w:ascii="宋体" w:hAnsi="宋体"/>
          <w:szCs w:val="21"/>
        </w:rPr>
      </w:pPr>
      <w:r w:rsidRPr="00B67B5A">
        <w:rPr>
          <w:rFonts w:ascii="宋体" w:hAnsi="宋体" w:hint="eastAsia"/>
          <w:szCs w:val="21"/>
        </w:rPr>
        <w:t>姓名：________性别：________年龄：________职务：________</w:t>
      </w:r>
    </w:p>
    <w:p w14:paraId="4697F800" w14:textId="77777777" w:rsidR="00FB0A89" w:rsidRPr="00B67B5A" w:rsidRDefault="00E06416">
      <w:pPr>
        <w:spacing w:line="500" w:lineRule="exact"/>
        <w:ind w:left="420" w:firstLine="420"/>
        <w:rPr>
          <w:rFonts w:ascii="宋体" w:hAnsi="宋体"/>
          <w:szCs w:val="21"/>
        </w:rPr>
      </w:pPr>
      <w:r w:rsidRPr="00B67B5A">
        <w:rPr>
          <w:rFonts w:ascii="宋体" w:hAnsi="宋体" w:hint="eastAsia"/>
          <w:szCs w:val="21"/>
        </w:rPr>
        <w:t>系</w:t>
      </w:r>
      <w:r w:rsidRPr="00B67B5A">
        <w:rPr>
          <w:rFonts w:ascii="宋体" w:hAnsi="宋体" w:hint="eastAsia"/>
          <w:szCs w:val="21"/>
          <w:u w:val="single"/>
        </w:rPr>
        <w:t>（供应商名称）</w:t>
      </w:r>
      <w:r w:rsidRPr="00B67B5A">
        <w:rPr>
          <w:rFonts w:ascii="宋体" w:hAnsi="宋体" w:hint="eastAsia"/>
          <w:szCs w:val="21"/>
        </w:rPr>
        <w:t>的法定代表人（单位负责人）。</w:t>
      </w:r>
    </w:p>
    <w:p w14:paraId="4F11F0CA" w14:textId="77777777" w:rsidR="00FB0A89" w:rsidRPr="00B67B5A" w:rsidRDefault="00E06416">
      <w:pPr>
        <w:spacing w:line="500" w:lineRule="exact"/>
        <w:ind w:left="420" w:firstLine="420"/>
        <w:rPr>
          <w:rFonts w:ascii="宋体" w:hAnsi="宋体"/>
          <w:szCs w:val="21"/>
        </w:rPr>
      </w:pPr>
      <w:r w:rsidRPr="00B67B5A">
        <w:rPr>
          <w:rFonts w:ascii="宋体" w:hAnsi="宋体" w:hint="eastAsia"/>
          <w:szCs w:val="21"/>
        </w:rPr>
        <w:t>特此证明。</w:t>
      </w:r>
    </w:p>
    <w:p w14:paraId="7E4F5896" w14:textId="77777777" w:rsidR="00FB0A89" w:rsidRPr="00B67B5A" w:rsidRDefault="00FB0A89">
      <w:pPr>
        <w:spacing w:line="500" w:lineRule="exact"/>
        <w:ind w:left="420" w:firstLine="420"/>
        <w:rPr>
          <w:rFonts w:ascii="宋体" w:hAnsi="宋体"/>
          <w:szCs w:val="21"/>
        </w:rPr>
      </w:pPr>
    </w:p>
    <w:p w14:paraId="45065F37" w14:textId="77777777" w:rsidR="00FB0A89" w:rsidRPr="00B67B5A" w:rsidRDefault="00E06416">
      <w:pPr>
        <w:spacing w:line="500" w:lineRule="exact"/>
        <w:ind w:left="420" w:firstLine="420"/>
        <w:rPr>
          <w:rFonts w:ascii="宋体" w:hAnsi="宋体"/>
          <w:szCs w:val="21"/>
        </w:rPr>
      </w:pPr>
      <w:bookmarkStart w:id="89" w:name="_Hlk41310092"/>
      <w:r w:rsidRPr="00B67B5A">
        <w:rPr>
          <w:rFonts w:ascii="宋体" w:hAnsi="宋体" w:hint="eastAsia"/>
          <w:szCs w:val="21"/>
        </w:rPr>
        <w:t>附：法定代表人（单位负责人）身份证复印件</w:t>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45"/>
      </w:tblGrid>
      <w:tr w:rsidR="00FB0A89" w:rsidRPr="00B67B5A" w14:paraId="57DF58EE" w14:textId="77777777">
        <w:trPr>
          <w:trHeight w:val="3790"/>
        </w:trPr>
        <w:tc>
          <w:tcPr>
            <w:tcW w:w="8345" w:type="dxa"/>
            <w:tcBorders>
              <w:top w:val="single" w:sz="4" w:space="0" w:color="000000"/>
              <w:left w:val="single" w:sz="4" w:space="0" w:color="000000"/>
              <w:bottom w:val="single" w:sz="4" w:space="0" w:color="000000"/>
              <w:right w:val="single" w:sz="4" w:space="0" w:color="000000"/>
            </w:tcBorders>
            <w:vAlign w:val="center"/>
          </w:tcPr>
          <w:p w14:paraId="207F8A0A" w14:textId="77777777" w:rsidR="00FB0A89" w:rsidRPr="00B67B5A" w:rsidRDefault="00E06416">
            <w:pPr>
              <w:spacing w:line="500" w:lineRule="exact"/>
              <w:ind w:left="420" w:firstLine="420"/>
              <w:rPr>
                <w:rFonts w:ascii="宋体" w:hAnsi="宋体"/>
                <w:kern w:val="2"/>
                <w:sz w:val="21"/>
                <w:szCs w:val="21"/>
              </w:rPr>
            </w:pPr>
            <w:r w:rsidRPr="00B67B5A">
              <w:rPr>
                <w:rFonts w:ascii="宋体" w:hAnsi="宋体" w:hint="eastAsia"/>
                <w:kern w:val="2"/>
                <w:sz w:val="21"/>
                <w:szCs w:val="21"/>
              </w:rPr>
              <w:t>法定代表人（或单位负责人）身份证（正反两面）复印件</w:t>
            </w:r>
            <w:bookmarkEnd w:id="89"/>
          </w:p>
        </w:tc>
      </w:tr>
    </w:tbl>
    <w:p w14:paraId="2E637E40" w14:textId="77777777" w:rsidR="00FB0A89" w:rsidRPr="00B67B5A" w:rsidRDefault="00FB0A89">
      <w:pPr>
        <w:spacing w:line="500" w:lineRule="exact"/>
        <w:ind w:left="420" w:firstLine="420"/>
        <w:rPr>
          <w:rFonts w:ascii="宋体" w:hAnsi="宋体"/>
          <w:szCs w:val="21"/>
        </w:rPr>
      </w:pPr>
    </w:p>
    <w:p w14:paraId="39EF2448" w14:textId="77777777" w:rsidR="00FB0A89" w:rsidRPr="00B67B5A" w:rsidRDefault="00FB0A89">
      <w:pPr>
        <w:spacing w:line="500" w:lineRule="exact"/>
        <w:ind w:left="420" w:firstLine="420"/>
        <w:rPr>
          <w:rFonts w:ascii="宋体" w:hAnsi="宋体"/>
          <w:szCs w:val="21"/>
        </w:rPr>
      </w:pPr>
    </w:p>
    <w:p w14:paraId="264FBF7D" w14:textId="77777777" w:rsidR="00FB0A89" w:rsidRPr="00B67B5A" w:rsidRDefault="00FB0A89">
      <w:pPr>
        <w:spacing w:line="500" w:lineRule="exact"/>
        <w:ind w:left="420" w:firstLine="420"/>
        <w:rPr>
          <w:rFonts w:ascii="宋体" w:hAnsi="宋体"/>
          <w:szCs w:val="21"/>
        </w:rPr>
      </w:pPr>
    </w:p>
    <w:p w14:paraId="5C71F660" w14:textId="77777777" w:rsidR="00FB0A89" w:rsidRPr="00B67B5A" w:rsidRDefault="00E06416">
      <w:pPr>
        <w:spacing w:line="500" w:lineRule="exact"/>
        <w:ind w:left="420" w:firstLine="3360"/>
        <w:rPr>
          <w:rFonts w:ascii="宋体" w:hAnsi="宋体"/>
          <w:szCs w:val="21"/>
        </w:rPr>
      </w:pPr>
      <w:r w:rsidRPr="00B67B5A">
        <w:rPr>
          <w:rFonts w:ascii="宋体" w:hAnsi="宋体" w:hint="eastAsia"/>
          <w:szCs w:val="21"/>
        </w:rPr>
        <w:t>供应商：__________（盖单位章）</w:t>
      </w:r>
    </w:p>
    <w:p w14:paraId="1B05A428" w14:textId="77777777" w:rsidR="00FB0A89" w:rsidRPr="00B67B5A" w:rsidRDefault="00E06416">
      <w:pPr>
        <w:spacing w:line="500" w:lineRule="exact"/>
        <w:ind w:left="5250" w:hanging="525"/>
        <w:rPr>
          <w:rFonts w:ascii="宋体" w:hAnsi="宋体"/>
          <w:szCs w:val="21"/>
        </w:rPr>
      </w:pPr>
      <w:r w:rsidRPr="00B67B5A">
        <w:rPr>
          <w:rFonts w:ascii="宋体" w:hAnsi="宋体" w:hint="eastAsia"/>
          <w:szCs w:val="21"/>
        </w:rPr>
        <w:t xml:space="preserve">年  月  日 </w:t>
      </w:r>
    </w:p>
    <w:p w14:paraId="42775FDC" w14:textId="77777777" w:rsidR="00FB0A89" w:rsidRPr="00B67B5A" w:rsidRDefault="00FB0A89">
      <w:pPr>
        <w:spacing w:line="500" w:lineRule="exact"/>
        <w:ind w:left="420" w:firstLine="420"/>
        <w:rPr>
          <w:rFonts w:ascii="宋体" w:hAnsi="宋体"/>
          <w:szCs w:val="21"/>
        </w:rPr>
      </w:pPr>
    </w:p>
    <w:p w14:paraId="78A53FC7" w14:textId="77777777" w:rsidR="00FB0A89" w:rsidRPr="00B67B5A" w:rsidRDefault="00FB0A89">
      <w:pPr>
        <w:ind w:left="420"/>
        <w:rPr>
          <w:rFonts w:ascii="宋体" w:hAnsi="宋体"/>
          <w:b/>
          <w:bCs/>
          <w:szCs w:val="21"/>
        </w:rPr>
      </w:pPr>
    </w:p>
    <w:p w14:paraId="768CB2B8" w14:textId="77777777" w:rsidR="00FB0A89" w:rsidRPr="00B67B5A" w:rsidRDefault="00E06416">
      <w:pPr>
        <w:pStyle w:val="212"/>
        <w:ind w:left="420"/>
        <w:jc w:val="center"/>
      </w:pPr>
      <w:bookmarkStart w:id="90" w:name="_Toc82791198"/>
      <w:bookmarkEnd w:id="90"/>
      <w:r w:rsidRPr="00B67B5A">
        <w:br w:type="page"/>
      </w:r>
      <w:bookmarkStart w:id="91" w:name="_Toc12423"/>
      <w:bookmarkStart w:id="92" w:name="_Toc17637"/>
      <w:bookmarkStart w:id="93" w:name="_Toc4743"/>
      <w:r w:rsidRPr="00B67B5A">
        <w:rPr>
          <w:rFonts w:ascii="宋体" w:hAnsi="宋体" w:hint="eastAsia"/>
        </w:rPr>
        <w:lastRenderedPageBreak/>
        <w:t>二、授权委托书</w:t>
      </w:r>
      <w:bookmarkEnd w:id="91"/>
      <w:bookmarkEnd w:id="92"/>
      <w:bookmarkEnd w:id="93"/>
    </w:p>
    <w:p w14:paraId="0EB13FBF" w14:textId="77777777" w:rsidR="00FB0A89" w:rsidRPr="00B67B5A" w:rsidRDefault="00E06416">
      <w:pPr>
        <w:spacing w:line="600" w:lineRule="exact"/>
        <w:ind w:firstLine="480"/>
        <w:rPr>
          <w:rFonts w:ascii="宋体" w:hAnsi="宋体"/>
          <w:sz w:val="24"/>
        </w:rPr>
      </w:pPr>
      <w:r w:rsidRPr="00B67B5A">
        <w:rPr>
          <w:rFonts w:ascii="宋体" w:hAnsi="宋体" w:hint="eastAsia"/>
          <w:sz w:val="24"/>
        </w:rPr>
        <w:t>本人</w:t>
      </w:r>
      <w:r w:rsidRPr="00B67B5A">
        <w:rPr>
          <w:rFonts w:ascii="宋体" w:hAnsi="宋体" w:hint="eastAsia"/>
          <w:sz w:val="24"/>
          <w:u w:val="single"/>
        </w:rPr>
        <w:t>（姓名）</w:t>
      </w:r>
      <w:r w:rsidRPr="00B67B5A">
        <w:rPr>
          <w:rFonts w:ascii="宋体" w:hAnsi="宋体" w:hint="eastAsia"/>
          <w:sz w:val="24"/>
        </w:rPr>
        <w:t>系</w:t>
      </w:r>
      <w:r w:rsidRPr="00B67B5A">
        <w:rPr>
          <w:rFonts w:ascii="宋体" w:hAnsi="宋体" w:hint="eastAsia"/>
          <w:sz w:val="24"/>
          <w:u w:val="single"/>
        </w:rPr>
        <w:t>（供应商名称）</w:t>
      </w:r>
      <w:r w:rsidRPr="00B67B5A">
        <w:rPr>
          <w:rFonts w:ascii="宋体" w:hAnsi="宋体" w:hint="eastAsia"/>
          <w:sz w:val="24"/>
        </w:rPr>
        <w:t>的法定代表人（单位负责人），现委托</w:t>
      </w:r>
      <w:r w:rsidRPr="00B67B5A">
        <w:rPr>
          <w:rFonts w:ascii="宋体" w:hAnsi="宋体" w:hint="eastAsia"/>
          <w:sz w:val="24"/>
          <w:u w:val="single"/>
        </w:rPr>
        <w:t>（姓名）</w:t>
      </w:r>
      <w:r w:rsidRPr="00B67B5A">
        <w:rPr>
          <w:rFonts w:ascii="宋体" w:hAnsi="宋体" w:hint="eastAsia"/>
          <w:sz w:val="24"/>
        </w:rPr>
        <w:t>为我方代理人。代理人根据授权，以我方名义签署、澄清确认、递交、撤回、修改该项目的响应文件、签订合同和处理有关事宜，其法律后果由我方承担。</w:t>
      </w:r>
    </w:p>
    <w:p w14:paraId="40E74273" w14:textId="77777777" w:rsidR="00FB0A89" w:rsidRPr="00B67B5A" w:rsidRDefault="00E06416">
      <w:pPr>
        <w:spacing w:line="600" w:lineRule="exact"/>
        <w:ind w:firstLine="480"/>
        <w:rPr>
          <w:rFonts w:ascii="宋体" w:hAnsi="宋体"/>
          <w:sz w:val="24"/>
        </w:rPr>
      </w:pPr>
      <w:r w:rsidRPr="00B67B5A">
        <w:rPr>
          <w:rFonts w:ascii="宋体" w:hAnsi="宋体" w:hint="eastAsia"/>
          <w:sz w:val="24"/>
        </w:rPr>
        <w:t>委托期限：自本委托书签署之日起至本项目合同签订之日止。</w:t>
      </w:r>
    </w:p>
    <w:p w14:paraId="02ED1B3C" w14:textId="77777777" w:rsidR="00FB0A89" w:rsidRPr="00B67B5A" w:rsidRDefault="00E06416">
      <w:pPr>
        <w:spacing w:line="600" w:lineRule="exact"/>
        <w:ind w:firstLine="480"/>
        <w:rPr>
          <w:rFonts w:ascii="宋体" w:hAnsi="宋体"/>
          <w:sz w:val="24"/>
        </w:rPr>
      </w:pPr>
      <w:r w:rsidRPr="00B67B5A">
        <w:rPr>
          <w:rFonts w:ascii="宋体" w:hAnsi="宋体" w:hint="eastAsia"/>
          <w:sz w:val="24"/>
        </w:rPr>
        <w:t>代理人无转委托权。</w:t>
      </w:r>
    </w:p>
    <w:p w14:paraId="5D3A7E06" w14:textId="77777777" w:rsidR="00FB0A89" w:rsidRPr="00B67B5A" w:rsidRDefault="00FB0A89">
      <w:pPr>
        <w:spacing w:line="500" w:lineRule="exact"/>
        <w:ind w:firstLine="1920"/>
        <w:rPr>
          <w:rFonts w:ascii="宋体" w:hAnsi="宋体"/>
          <w:sz w:val="24"/>
        </w:rPr>
      </w:pPr>
    </w:p>
    <w:p w14:paraId="280192FC" w14:textId="77777777" w:rsidR="00FB0A89" w:rsidRPr="00B67B5A" w:rsidRDefault="00FB0A89">
      <w:pPr>
        <w:spacing w:line="500" w:lineRule="exact"/>
        <w:ind w:firstLine="1920"/>
        <w:rPr>
          <w:rFonts w:ascii="宋体" w:hAnsi="宋体"/>
          <w:sz w:val="24"/>
        </w:rPr>
      </w:pPr>
    </w:p>
    <w:p w14:paraId="5F70A01E" w14:textId="77777777" w:rsidR="00FB0A89" w:rsidRPr="00B67B5A" w:rsidRDefault="00E06416">
      <w:pPr>
        <w:spacing w:line="500" w:lineRule="exact"/>
        <w:ind w:firstLine="1920"/>
        <w:rPr>
          <w:rFonts w:ascii="宋体" w:hAnsi="宋体"/>
          <w:sz w:val="24"/>
        </w:rPr>
      </w:pPr>
      <w:r w:rsidRPr="00B67B5A">
        <w:rPr>
          <w:rFonts w:ascii="宋体" w:hAnsi="宋体" w:hint="eastAsia"/>
          <w:sz w:val="24"/>
        </w:rPr>
        <w:t>供应商：</w:t>
      </w:r>
      <w:r w:rsidRPr="00B67B5A">
        <w:rPr>
          <w:rFonts w:ascii="宋体" w:hAnsi="宋体" w:hint="eastAsia"/>
          <w:szCs w:val="21"/>
        </w:rPr>
        <w:t>_______________________</w:t>
      </w:r>
      <w:r w:rsidRPr="00B67B5A">
        <w:rPr>
          <w:rFonts w:ascii="宋体" w:hAnsi="宋体" w:hint="eastAsia"/>
          <w:sz w:val="24"/>
        </w:rPr>
        <w:t>（盖单位章）</w:t>
      </w:r>
    </w:p>
    <w:p w14:paraId="7EBB7F2E" w14:textId="77777777" w:rsidR="00FB0A89" w:rsidRPr="00B67B5A" w:rsidRDefault="00E06416">
      <w:pPr>
        <w:spacing w:line="500" w:lineRule="exact"/>
        <w:ind w:firstLine="1920"/>
        <w:rPr>
          <w:rFonts w:ascii="宋体" w:hAnsi="宋体"/>
          <w:sz w:val="24"/>
        </w:rPr>
      </w:pPr>
      <w:r w:rsidRPr="00B67B5A">
        <w:rPr>
          <w:rFonts w:ascii="宋体" w:hAnsi="宋体" w:hint="eastAsia"/>
          <w:sz w:val="24"/>
        </w:rPr>
        <w:t>法定代表人（单位负责人）：</w:t>
      </w:r>
      <w:r w:rsidRPr="00B67B5A">
        <w:rPr>
          <w:rFonts w:ascii="宋体" w:hAnsi="宋体" w:hint="eastAsia"/>
          <w:szCs w:val="21"/>
        </w:rPr>
        <w:t>___________</w:t>
      </w:r>
      <w:r w:rsidRPr="00B67B5A">
        <w:rPr>
          <w:rFonts w:ascii="宋体" w:hAnsi="宋体" w:hint="eastAsia"/>
          <w:sz w:val="24"/>
        </w:rPr>
        <w:t>（签字或盖章）</w:t>
      </w:r>
    </w:p>
    <w:p w14:paraId="7A0AF135" w14:textId="77777777" w:rsidR="00FB0A89" w:rsidRPr="00B67B5A" w:rsidRDefault="00E06416">
      <w:pPr>
        <w:spacing w:line="500" w:lineRule="exact"/>
        <w:ind w:firstLine="1920"/>
        <w:rPr>
          <w:rFonts w:ascii="宋体" w:hAnsi="宋体"/>
          <w:sz w:val="24"/>
        </w:rPr>
      </w:pPr>
      <w:r w:rsidRPr="00B67B5A">
        <w:rPr>
          <w:rFonts w:ascii="宋体" w:hAnsi="宋体" w:hint="eastAsia"/>
          <w:sz w:val="24"/>
        </w:rPr>
        <w:t>委托代理人：</w:t>
      </w:r>
      <w:r w:rsidRPr="00B67B5A">
        <w:rPr>
          <w:rFonts w:ascii="宋体" w:hAnsi="宋体" w:hint="eastAsia"/>
          <w:szCs w:val="21"/>
        </w:rPr>
        <w:t>___________</w:t>
      </w:r>
      <w:r w:rsidRPr="00B67B5A">
        <w:rPr>
          <w:rFonts w:ascii="宋体" w:hAnsi="宋体" w:hint="eastAsia"/>
          <w:sz w:val="24"/>
        </w:rPr>
        <w:t>（签字或盖章）</w:t>
      </w:r>
    </w:p>
    <w:p w14:paraId="10D474DE" w14:textId="77777777" w:rsidR="00FB0A89" w:rsidRPr="00B67B5A" w:rsidRDefault="00FB0A89">
      <w:pPr>
        <w:spacing w:line="500" w:lineRule="exact"/>
        <w:rPr>
          <w:rFonts w:ascii="宋体" w:hAnsi="宋体"/>
          <w:sz w:val="24"/>
        </w:rPr>
      </w:pPr>
    </w:p>
    <w:p w14:paraId="419430CE" w14:textId="77777777" w:rsidR="00FB0A89" w:rsidRPr="00B67B5A" w:rsidRDefault="00E06416">
      <w:pPr>
        <w:spacing w:line="500" w:lineRule="exact"/>
        <w:ind w:left="4725" w:firstLine="360"/>
        <w:rPr>
          <w:rFonts w:ascii="宋体" w:hAnsi="宋体"/>
          <w:sz w:val="24"/>
          <w:u w:val="single"/>
        </w:rPr>
      </w:pPr>
      <w:r w:rsidRPr="00B67B5A">
        <w:rPr>
          <w:rFonts w:ascii="宋体" w:hAnsi="宋体" w:hint="eastAsia"/>
          <w:sz w:val="24"/>
        </w:rPr>
        <w:t>年   月   日</w:t>
      </w:r>
    </w:p>
    <w:p w14:paraId="6D21259A" w14:textId="77777777" w:rsidR="00FB0A89" w:rsidRPr="00B67B5A" w:rsidRDefault="00E06416">
      <w:pPr>
        <w:spacing w:line="720" w:lineRule="exact"/>
        <w:ind w:firstLine="480"/>
        <w:rPr>
          <w:rFonts w:ascii="宋体" w:hAnsi="宋体"/>
          <w:sz w:val="24"/>
        </w:rPr>
      </w:pPr>
      <w:r w:rsidRPr="00B67B5A">
        <w:rPr>
          <w:rFonts w:ascii="宋体" w:hAnsi="宋体" w:hint="eastAsia"/>
          <w:sz w:val="24"/>
        </w:rPr>
        <w:t>附：法定代表人（单位负责人）身份证复印件及委托代理人身份证复印件</w:t>
      </w: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81"/>
      </w:tblGrid>
      <w:tr w:rsidR="00FB0A89" w:rsidRPr="00B67B5A" w14:paraId="10B14044" w14:textId="77777777">
        <w:trPr>
          <w:trHeight w:val="2416"/>
        </w:trPr>
        <w:tc>
          <w:tcPr>
            <w:tcW w:w="9281" w:type="dxa"/>
            <w:tcBorders>
              <w:top w:val="single" w:sz="4" w:space="0" w:color="000000"/>
              <w:left w:val="single" w:sz="4" w:space="0" w:color="000000"/>
              <w:bottom w:val="single" w:sz="4" w:space="0" w:color="000000"/>
              <w:right w:val="single" w:sz="4" w:space="0" w:color="000000"/>
            </w:tcBorders>
            <w:vAlign w:val="center"/>
          </w:tcPr>
          <w:p w14:paraId="2BAC6BD3" w14:textId="77777777" w:rsidR="00FB0A89" w:rsidRPr="00B67B5A" w:rsidRDefault="00E06416">
            <w:pPr>
              <w:spacing w:line="360" w:lineRule="auto"/>
              <w:jc w:val="center"/>
              <w:rPr>
                <w:rFonts w:ascii="宋体" w:hAnsi="宋体"/>
                <w:kern w:val="2"/>
                <w:sz w:val="24"/>
                <w:szCs w:val="22"/>
              </w:rPr>
            </w:pPr>
            <w:r w:rsidRPr="00B67B5A">
              <w:rPr>
                <w:rFonts w:ascii="宋体" w:hAnsi="宋体" w:hint="eastAsia"/>
                <w:kern w:val="2"/>
                <w:sz w:val="24"/>
                <w:szCs w:val="22"/>
              </w:rPr>
              <w:t>法定代表人（或单位负责人）身份证（正反两面）复印件</w:t>
            </w:r>
          </w:p>
        </w:tc>
      </w:tr>
      <w:tr w:rsidR="00FB0A89" w:rsidRPr="00B67B5A" w14:paraId="12680AB3" w14:textId="77777777">
        <w:trPr>
          <w:trHeight w:val="2416"/>
        </w:trPr>
        <w:tc>
          <w:tcPr>
            <w:tcW w:w="9281" w:type="dxa"/>
            <w:tcBorders>
              <w:top w:val="single" w:sz="4" w:space="0" w:color="000000"/>
              <w:left w:val="single" w:sz="4" w:space="0" w:color="000000"/>
              <w:bottom w:val="single" w:sz="4" w:space="0" w:color="000000"/>
              <w:right w:val="single" w:sz="4" w:space="0" w:color="000000"/>
            </w:tcBorders>
            <w:vAlign w:val="center"/>
          </w:tcPr>
          <w:p w14:paraId="7AFB3688" w14:textId="77777777" w:rsidR="00FB0A89" w:rsidRPr="00B67B5A" w:rsidRDefault="00E06416">
            <w:pPr>
              <w:spacing w:line="360" w:lineRule="auto"/>
              <w:jc w:val="center"/>
              <w:rPr>
                <w:rFonts w:ascii="宋体" w:hAnsi="宋体"/>
                <w:kern w:val="2"/>
                <w:sz w:val="24"/>
                <w:szCs w:val="22"/>
              </w:rPr>
            </w:pPr>
            <w:r w:rsidRPr="00B67B5A">
              <w:rPr>
                <w:rFonts w:ascii="宋体" w:hAnsi="宋体" w:hint="eastAsia"/>
                <w:kern w:val="2"/>
                <w:sz w:val="24"/>
                <w:szCs w:val="22"/>
              </w:rPr>
              <w:t>委托代理人身份证（正反两面）复印件</w:t>
            </w:r>
          </w:p>
        </w:tc>
      </w:tr>
    </w:tbl>
    <w:p w14:paraId="3C6F4247" w14:textId="77777777" w:rsidR="00FB0A89" w:rsidRPr="00B67B5A" w:rsidRDefault="00FB0A89">
      <w:pPr>
        <w:ind w:left="420"/>
        <w:rPr>
          <w:rFonts w:ascii="宋体" w:hAnsi="宋体"/>
          <w:b/>
          <w:bCs/>
          <w:szCs w:val="21"/>
        </w:rPr>
      </w:pPr>
    </w:p>
    <w:p w14:paraId="134E820D" w14:textId="77777777" w:rsidR="00FB0A89" w:rsidRPr="00B67B5A" w:rsidRDefault="00E06416">
      <w:pPr>
        <w:pStyle w:val="212"/>
        <w:ind w:left="420"/>
        <w:jc w:val="center"/>
        <w:rPr>
          <w:rFonts w:ascii="宋体" w:hAnsi="宋体"/>
        </w:rPr>
      </w:pPr>
      <w:bookmarkStart w:id="94" w:name="_Toc511892533"/>
      <w:bookmarkStart w:id="95" w:name="_Toc39479100"/>
      <w:bookmarkStart w:id="96" w:name="_Toc82791199"/>
      <w:bookmarkStart w:id="97" w:name="_Toc511892536"/>
      <w:bookmarkStart w:id="98" w:name="_Toc70229045"/>
      <w:bookmarkEnd w:id="94"/>
      <w:bookmarkEnd w:id="95"/>
      <w:bookmarkEnd w:id="96"/>
      <w:r w:rsidRPr="00B67B5A">
        <w:br w:type="page"/>
      </w:r>
      <w:bookmarkStart w:id="99" w:name="_Toc4436"/>
      <w:bookmarkStart w:id="100" w:name="_Toc13391"/>
      <w:bookmarkStart w:id="101" w:name="_Toc18444"/>
      <w:r w:rsidRPr="00B67B5A">
        <w:rPr>
          <w:rFonts w:ascii="宋体" w:hAnsi="宋体" w:hint="eastAsia"/>
        </w:rPr>
        <w:lastRenderedPageBreak/>
        <w:t>三、响应保证金（如有）</w:t>
      </w:r>
      <w:bookmarkEnd w:id="99"/>
      <w:bookmarkEnd w:id="100"/>
      <w:bookmarkEnd w:id="101"/>
    </w:p>
    <w:p w14:paraId="45DFE18C" w14:textId="77777777" w:rsidR="00FB0A89" w:rsidRPr="00B67B5A" w:rsidRDefault="00E06416">
      <w:pPr>
        <w:ind w:left="420"/>
        <w:rPr>
          <w:rFonts w:ascii="宋体" w:hAnsi="宋体"/>
          <w:szCs w:val="21"/>
        </w:rPr>
      </w:pPr>
      <w:r w:rsidRPr="00B67B5A">
        <w:br w:type="page"/>
      </w:r>
      <w:bookmarkEnd w:id="97"/>
      <w:bookmarkEnd w:id="98"/>
    </w:p>
    <w:p w14:paraId="38DC93DF" w14:textId="77777777" w:rsidR="00FB0A89" w:rsidRPr="00B67B5A" w:rsidRDefault="00E06416">
      <w:pPr>
        <w:pStyle w:val="212"/>
        <w:ind w:left="420"/>
        <w:jc w:val="center"/>
        <w:rPr>
          <w:rFonts w:ascii="宋体" w:hAnsi="宋体"/>
        </w:rPr>
      </w:pPr>
      <w:bookmarkStart w:id="102" w:name="_Toc82791200"/>
      <w:bookmarkStart w:id="103" w:name="_Toc25424"/>
      <w:bookmarkStart w:id="104" w:name="_Toc32660"/>
      <w:bookmarkStart w:id="105" w:name="_Toc22547"/>
      <w:bookmarkEnd w:id="102"/>
      <w:r w:rsidRPr="00B67B5A">
        <w:rPr>
          <w:rFonts w:ascii="宋体" w:hAnsi="宋体" w:hint="eastAsia"/>
        </w:rPr>
        <w:lastRenderedPageBreak/>
        <w:t>四、商务和技术偏差表</w:t>
      </w:r>
      <w:bookmarkEnd w:id="103"/>
      <w:bookmarkEnd w:id="104"/>
      <w:bookmarkEnd w:id="10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
        <w:gridCol w:w="3186"/>
        <w:gridCol w:w="3044"/>
        <w:gridCol w:w="1200"/>
      </w:tblGrid>
      <w:tr w:rsidR="00FB0A89" w:rsidRPr="00B67B5A" w14:paraId="2C86EE26"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0121ADF4" w14:textId="77777777" w:rsidR="00FB0A89" w:rsidRPr="00B67B5A" w:rsidRDefault="00E06416">
            <w:pPr>
              <w:jc w:val="center"/>
              <w:rPr>
                <w:rFonts w:ascii="宋体" w:hAnsi="宋体"/>
                <w:kern w:val="2"/>
                <w:sz w:val="21"/>
                <w:szCs w:val="21"/>
              </w:rPr>
            </w:pPr>
            <w:r w:rsidRPr="00B67B5A">
              <w:rPr>
                <w:rFonts w:ascii="宋体" w:hAnsi="宋体" w:hint="eastAsia"/>
                <w:kern w:val="2"/>
                <w:sz w:val="21"/>
                <w:szCs w:val="21"/>
              </w:rPr>
              <w:t>序号</w:t>
            </w:r>
          </w:p>
        </w:tc>
        <w:tc>
          <w:tcPr>
            <w:tcW w:w="1919" w:type="pct"/>
            <w:tcBorders>
              <w:top w:val="single" w:sz="4" w:space="0" w:color="auto"/>
              <w:left w:val="single" w:sz="4" w:space="0" w:color="auto"/>
              <w:bottom w:val="single" w:sz="4" w:space="0" w:color="auto"/>
              <w:right w:val="single" w:sz="4" w:space="0" w:color="auto"/>
            </w:tcBorders>
          </w:tcPr>
          <w:p w14:paraId="041B1840" w14:textId="77777777" w:rsidR="00FB0A89" w:rsidRPr="00B67B5A" w:rsidRDefault="00E06416">
            <w:pPr>
              <w:spacing w:line="500" w:lineRule="exact"/>
              <w:jc w:val="center"/>
              <w:rPr>
                <w:rFonts w:ascii="宋体" w:hAnsi="宋体"/>
                <w:kern w:val="2"/>
                <w:sz w:val="21"/>
                <w:szCs w:val="22"/>
              </w:rPr>
            </w:pPr>
            <w:r w:rsidRPr="00B67B5A">
              <w:rPr>
                <w:rFonts w:ascii="宋体" w:hAnsi="宋体" w:hint="eastAsia"/>
                <w:kern w:val="2"/>
                <w:sz w:val="21"/>
                <w:szCs w:val="22"/>
              </w:rPr>
              <w:t>询价文件要求</w:t>
            </w:r>
          </w:p>
        </w:tc>
        <w:tc>
          <w:tcPr>
            <w:tcW w:w="1833" w:type="pct"/>
            <w:tcBorders>
              <w:top w:val="single" w:sz="4" w:space="0" w:color="auto"/>
              <w:left w:val="single" w:sz="4" w:space="0" w:color="auto"/>
              <w:bottom w:val="single" w:sz="4" w:space="0" w:color="auto"/>
              <w:right w:val="single" w:sz="4" w:space="0" w:color="auto"/>
            </w:tcBorders>
          </w:tcPr>
          <w:p w14:paraId="1E7E01FB" w14:textId="77777777" w:rsidR="00FB0A89" w:rsidRPr="00B67B5A" w:rsidRDefault="00E06416">
            <w:pPr>
              <w:spacing w:line="500" w:lineRule="exact"/>
              <w:jc w:val="center"/>
              <w:rPr>
                <w:rFonts w:ascii="宋体" w:hAnsi="宋体"/>
                <w:kern w:val="2"/>
                <w:sz w:val="21"/>
                <w:szCs w:val="22"/>
              </w:rPr>
            </w:pPr>
            <w:r w:rsidRPr="00B67B5A">
              <w:rPr>
                <w:rFonts w:ascii="宋体" w:hAnsi="宋体" w:hint="eastAsia"/>
                <w:kern w:val="2"/>
                <w:sz w:val="21"/>
                <w:szCs w:val="22"/>
              </w:rPr>
              <w:t>响应文件响应情况</w:t>
            </w:r>
          </w:p>
        </w:tc>
        <w:tc>
          <w:tcPr>
            <w:tcW w:w="723" w:type="pct"/>
            <w:tcBorders>
              <w:top w:val="single" w:sz="4" w:space="0" w:color="auto"/>
              <w:left w:val="single" w:sz="4" w:space="0" w:color="auto"/>
              <w:bottom w:val="single" w:sz="4" w:space="0" w:color="auto"/>
              <w:right w:val="single" w:sz="4" w:space="0" w:color="auto"/>
            </w:tcBorders>
          </w:tcPr>
          <w:p w14:paraId="631EB808" w14:textId="77777777" w:rsidR="00FB0A89" w:rsidRPr="00B67B5A" w:rsidRDefault="00E06416">
            <w:pPr>
              <w:spacing w:line="500" w:lineRule="exact"/>
              <w:jc w:val="center"/>
              <w:rPr>
                <w:rFonts w:ascii="宋体" w:hAnsi="宋体"/>
                <w:kern w:val="2"/>
                <w:sz w:val="21"/>
                <w:szCs w:val="22"/>
              </w:rPr>
            </w:pPr>
            <w:r w:rsidRPr="00B67B5A">
              <w:rPr>
                <w:rFonts w:ascii="宋体" w:hAnsi="宋体" w:hint="eastAsia"/>
                <w:kern w:val="2"/>
                <w:sz w:val="21"/>
                <w:szCs w:val="22"/>
              </w:rPr>
              <w:t>偏差说明</w:t>
            </w:r>
          </w:p>
        </w:tc>
      </w:tr>
      <w:tr w:rsidR="00FB0A89" w:rsidRPr="00B67B5A" w14:paraId="57A6830D" w14:textId="77777777">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4F6B04DD" w14:textId="77777777" w:rsidR="00FB0A89" w:rsidRPr="00B67B5A" w:rsidRDefault="00E06416">
            <w:pPr>
              <w:jc w:val="center"/>
              <w:rPr>
                <w:rFonts w:ascii="宋体" w:hAnsi="宋体"/>
                <w:kern w:val="2"/>
                <w:sz w:val="21"/>
                <w:szCs w:val="21"/>
              </w:rPr>
            </w:pPr>
            <w:r w:rsidRPr="00B67B5A">
              <w:rPr>
                <w:rFonts w:ascii="宋体" w:hAnsi="宋体" w:hint="eastAsia"/>
                <w:b/>
                <w:kern w:val="2"/>
                <w:sz w:val="21"/>
                <w:szCs w:val="21"/>
              </w:rPr>
              <w:t>商务部分</w:t>
            </w:r>
          </w:p>
        </w:tc>
      </w:tr>
      <w:tr w:rsidR="00FB0A89" w:rsidRPr="00B67B5A" w14:paraId="207E3646"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29FE71BA" w14:textId="77777777" w:rsidR="00FB0A89" w:rsidRPr="00B67B5A" w:rsidRDefault="00E06416">
            <w:pPr>
              <w:jc w:val="center"/>
              <w:rPr>
                <w:rFonts w:ascii="宋体" w:hAnsi="宋体"/>
                <w:kern w:val="2"/>
                <w:sz w:val="21"/>
                <w:szCs w:val="21"/>
              </w:rPr>
            </w:pPr>
            <w:proofErr w:type="gramStart"/>
            <w:r w:rsidRPr="00B67B5A">
              <w:rPr>
                <w:rFonts w:ascii="宋体" w:hAnsi="宋体" w:hint="eastAsia"/>
                <w:kern w:val="2"/>
                <w:sz w:val="21"/>
                <w:szCs w:val="21"/>
              </w:rPr>
              <w:t>一</w:t>
            </w:r>
            <w:proofErr w:type="gramEnd"/>
          </w:p>
        </w:tc>
        <w:tc>
          <w:tcPr>
            <w:tcW w:w="4475" w:type="pct"/>
            <w:gridSpan w:val="3"/>
            <w:tcBorders>
              <w:top w:val="single" w:sz="4" w:space="0" w:color="auto"/>
              <w:left w:val="single" w:sz="4" w:space="0" w:color="auto"/>
              <w:bottom w:val="single" w:sz="4" w:space="0" w:color="auto"/>
              <w:right w:val="single" w:sz="4" w:space="0" w:color="auto"/>
            </w:tcBorders>
            <w:vAlign w:val="center"/>
          </w:tcPr>
          <w:p w14:paraId="215DA48B" w14:textId="77777777" w:rsidR="00FB0A89" w:rsidRPr="00B67B5A" w:rsidRDefault="00E06416">
            <w:pPr>
              <w:rPr>
                <w:rFonts w:ascii="宋体" w:hAnsi="宋体"/>
                <w:kern w:val="2"/>
                <w:sz w:val="21"/>
                <w:szCs w:val="21"/>
              </w:rPr>
            </w:pPr>
            <w:r w:rsidRPr="00B67B5A">
              <w:rPr>
                <w:rFonts w:ascii="宋体" w:hAnsi="宋体" w:hint="eastAsia"/>
                <w:kern w:val="2"/>
                <w:sz w:val="21"/>
                <w:szCs w:val="21"/>
              </w:rPr>
              <w:t>付款方式</w:t>
            </w:r>
          </w:p>
        </w:tc>
      </w:tr>
      <w:tr w:rsidR="00FB0A89" w:rsidRPr="00B67B5A" w14:paraId="0F1A72B0"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24F4E3BD" w14:textId="77777777" w:rsidR="00FB0A89" w:rsidRPr="00B67B5A" w:rsidRDefault="00FB0A89">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61D18800" w14:textId="77777777" w:rsidR="00FB0A89" w:rsidRPr="00B67B5A" w:rsidRDefault="00FB0A89">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3E5B46A3" w14:textId="77777777" w:rsidR="00FB0A89" w:rsidRPr="00B67B5A" w:rsidRDefault="00FB0A89">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4EB19E80" w14:textId="77777777" w:rsidR="00FB0A89" w:rsidRPr="00B67B5A" w:rsidRDefault="00FB0A89">
            <w:pPr>
              <w:jc w:val="center"/>
              <w:rPr>
                <w:rFonts w:ascii="宋体" w:hAnsi="宋体"/>
                <w:kern w:val="2"/>
                <w:sz w:val="21"/>
                <w:szCs w:val="21"/>
              </w:rPr>
            </w:pPr>
          </w:p>
        </w:tc>
      </w:tr>
      <w:tr w:rsidR="00FB0A89" w:rsidRPr="00B67B5A" w14:paraId="0CE48710"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04AE89C8" w14:textId="77777777" w:rsidR="00FB0A89" w:rsidRPr="00B67B5A" w:rsidRDefault="00E06416">
            <w:pPr>
              <w:jc w:val="center"/>
              <w:rPr>
                <w:rFonts w:ascii="宋体" w:hAnsi="宋体"/>
                <w:kern w:val="2"/>
                <w:sz w:val="21"/>
                <w:szCs w:val="21"/>
              </w:rPr>
            </w:pPr>
            <w:r w:rsidRPr="00B67B5A">
              <w:rPr>
                <w:rFonts w:ascii="宋体" w:hAnsi="宋体" w:hint="eastAsia"/>
                <w:kern w:val="2"/>
                <w:sz w:val="21"/>
                <w:szCs w:val="21"/>
              </w:rPr>
              <w:t>二</w:t>
            </w:r>
          </w:p>
        </w:tc>
        <w:tc>
          <w:tcPr>
            <w:tcW w:w="4475" w:type="pct"/>
            <w:gridSpan w:val="3"/>
            <w:tcBorders>
              <w:top w:val="single" w:sz="4" w:space="0" w:color="auto"/>
              <w:left w:val="single" w:sz="4" w:space="0" w:color="auto"/>
              <w:bottom w:val="single" w:sz="4" w:space="0" w:color="auto"/>
              <w:right w:val="single" w:sz="4" w:space="0" w:color="auto"/>
            </w:tcBorders>
            <w:vAlign w:val="center"/>
          </w:tcPr>
          <w:p w14:paraId="36E867D7" w14:textId="77777777" w:rsidR="00FB0A89" w:rsidRPr="00B67B5A" w:rsidRDefault="00E06416">
            <w:pPr>
              <w:rPr>
                <w:rFonts w:ascii="宋体" w:hAnsi="宋体"/>
                <w:kern w:val="2"/>
                <w:sz w:val="21"/>
                <w:szCs w:val="21"/>
              </w:rPr>
            </w:pPr>
            <w:r w:rsidRPr="00B67B5A">
              <w:rPr>
                <w:rFonts w:ascii="宋体" w:hAnsi="宋体" w:hint="eastAsia"/>
                <w:kern w:val="2"/>
                <w:sz w:val="21"/>
                <w:szCs w:val="21"/>
              </w:rPr>
              <w:t>质量保证期</w:t>
            </w:r>
          </w:p>
        </w:tc>
      </w:tr>
      <w:tr w:rsidR="00FB0A89" w:rsidRPr="00B67B5A" w14:paraId="250EA16A"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361E3021" w14:textId="77777777" w:rsidR="00FB0A89" w:rsidRPr="00B67B5A" w:rsidRDefault="00FB0A89">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3F29281F" w14:textId="77777777" w:rsidR="00FB0A89" w:rsidRPr="00B67B5A" w:rsidRDefault="00FB0A89">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28F507B4" w14:textId="77777777" w:rsidR="00FB0A89" w:rsidRPr="00B67B5A" w:rsidRDefault="00FB0A89">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5B354115" w14:textId="77777777" w:rsidR="00FB0A89" w:rsidRPr="00B67B5A" w:rsidRDefault="00FB0A89">
            <w:pPr>
              <w:jc w:val="center"/>
              <w:rPr>
                <w:rFonts w:ascii="宋体" w:hAnsi="宋体"/>
                <w:kern w:val="2"/>
                <w:sz w:val="21"/>
                <w:szCs w:val="21"/>
              </w:rPr>
            </w:pPr>
          </w:p>
        </w:tc>
      </w:tr>
      <w:tr w:rsidR="00FB0A89" w:rsidRPr="00B67B5A" w14:paraId="6A48B753"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3D5330BB" w14:textId="77777777" w:rsidR="00FB0A89" w:rsidRPr="00B67B5A" w:rsidRDefault="00E06416">
            <w:pPr>
              <w:jc w:val="center"/>
              <w:rPr>
                <w:rFonts w:ascii="宋体" w:hAnsi="宋体"/>
                <w:kern w:val="2"/>
                <w:sz w:val="21"/>
                <w:szCs w:val="21"/>
              </w:rPr>
            </w:pPr>
            <w:r w:rsidRPr="00B67B5A">
              <w:rPr>
                <w:rFonts w:ascii="宋体" w:hAnsi="宋体" w:hint="eastAsia"/>
                <w:kern w:val="2"/>
                <w:sz w:val="21"/>
                <w:szCs w:val="21"/>
              </w:rPr>
              <w:t>三</w:t>
            </w:r>
          </w:p>
        </w:tc>
        <w:tc>
          <w:tcPr>
            <w:tcW w:w="4475" w:type="pct"/>
            <w:gridSpan w:val="3"/>
            <w:tcBorders>
              <w:top w:val="single" w:sz="4" w:space="0" w:color="auto"/>
              <w:left w:val="single" w:sz="4" w:space="0" w:color="auto"/>
              <w:bottom w:val="single" w:sz="4" w:space="0" w:color="auto"/>
              <w:right w:val="single" w:sz="4" w:space="0" w:color="auto"/>
            </w:tcBorders>
            <w:vAlign w:val="center"/>
          </w:tcPr>
          <w:p w14:paraId="3B814BE0" w14:textId="77777777" w:rsidR="00FB0A89" w:rsidRPr="00B67B5A" w:rsidRDefault="00E06416">
            <w:pPr>
              <w:rPr>
                <w:rFonts w:ascii="宋体" w:hAnsi="宋体"/>
                <w:kern w:val="2"/>
                <w:sz w:val="21"/>
                <w:szCs w:val="21"/>
              </w:rPr>
            </w:pPr>
            <w:r w:rsidRPr="00B67B5A">
              <w:rPr>
                <w:rFonts w:ascii="宋体" w:hAnsi="宋体"/>
                <w:kern w:val="2"/>
                <w:sz w:val="21"/>
                <w:szCs w:val="21"/>
              </w:rPr>
              <w:t>售后服务</w:t>
            </w:r>
          </w:p>
        </w:tc>
      </w:tr>
      <w:tr w:rsidR="00FB0A89" w:rsidRPr="00B67B5A" w14:paraId="495E22D9"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02ADDB06" w14:textId="77777777" w:rsidR="00FB0A89" w:rsidRPr="00B67B5A" w:rsidRDefault="00E06416">
            <w:pPr>
              <w:jc w:val="center"/>
              <w:rPr>
                <w:rFonts w:ascii="宋体" w:hAnsi="宋体"/>
                <w:kern w:val="2"/>
                <w:sz w:val="21"/>
                <w:szCs w:val="21"/>
              </w:rPr>
            </w:pPr>
            <w:r w:rsidRPr="00B67B5A">
              <w:rPr>
                <w:rFonts w:ascii="宋体" w:hAnsi="宋体"/>
                <w:kern w:val="2"/>
                <w:sz w:val="21"/>
                <w:szCs w:val="21"/>
              </w:rPr>
              <w:t>……</w:t>
            </w:r>
          </w:p>
        </w:tc>
        <w:tc>
          <w:tcPr>
            <w:tcW w:w="1919" w:type="pct"/>
            <w:tcBorders>
              <w:top w:val="single" w:sz="4" w:space="0" w:color="auto"/>
              <w:left w:val="single" w:sz="4" w:space="0" w:color="auto"/>
              <w:bottom w:val="single" w:sz="4" w:space="0" w:color="auto"/>
              <w:right w:val="single" w:sz="4" w:space="0" w:color="auto"/>
            </w:tcBorders>
            <w:vAlign w:val="center"/>
          </w:tcPr>
          <w:p w14:paraId="62B82FEC" w14:textId="77777777" w:rsidR="00FB0A89" w:rsidRPr="00B67B5A" w:rsidRDefault="00E06416">
            <w:pPr>
              <w:jc w:val="center"/>
              <w:rPr>
                <w:rFonts w:ascii="宋体" w:hAnsi="宋体"/>
                <w:kern w:val="2"/>
                <w:sz w:val="21"/>
                <w:szCs w:val="21"/>
              </w:rPr>
            </w:pPr>
            <w:r w:rsidRPr="00B67B5A">
              <w:rPr>
                <w:rFonts w:ascii="宋体" w:hAnsi="宋体"/>
                <w:kern w:val="2"/>
                <w:sz w:val="21"/>
                <w:szCs w:val="21"/>
              </w:rPr>
              <w:t>……</w:t>
            </w:r>
          </w:p>
        </w:tc>
        <w:tc>
          <w:tcPr>
            <w:tcW w:w="1833" w:type="pct"/>
            <w:tcBorders>
              <w:top w:val="single" w:sz="4" w:space="0" w:color="auto"/>
              <w:left w:val="single" w:sz="4" w:space="0" w:color="auto"/>
              <w:bottom w:val="single" w:sz="4" w:space="0" w:color="auto"/>
              <w:right w:val="single" w:sz="4" w:space="0" w:color="auto"/>
            </w:tcBorders>
            <w:vAlign w:val="center"/>
          </w:tcPr>
          <w:p w14:paraId="4F135A29" w14:textId="77777777" w:rsidR="00FB0A89" w:rsidRPr="00B67B5A" w:rsidRDefault="00E06416">
            <w:pPr>
              <w:jc w:val="center"/>
              <w:rPr>
                <w:rFonts w:ascii="宋体" w:hAnsi="宋体"/>
                <w:kern w:val="2"/>
                <w:sz w:val="21"/>
                <w:szCs w:val="21"/>
              </w:rPr>
            </w:pPr>
            <w:r w:rsidRPr="00B67B5A">
              <w:rPr>
                <w:rFonts w:ascii="宋体" w:hAnsi="宋体"/>
                <w:kern w:val="2"/>
                <w:sz w:val="21"/>
                <w:szCs w:val="21"/>
              </w:rPr>
              <w:t>……</w:t>
            </w:r>
          </w:p>
        </w:tc>
        <w:tc>
          <w:tcPr>
            <w:tcW w:w="723" w:type="pct"/>
            <w:tcBorders>
              <w:top w:val="single" w:sz="4" w:space="0" w:color="auto"/>
              <w:left w:val="single" w:sz="4" w:space="0" w:color="auto"/>
              <w:bottom w:val="single" w:sz="4" w:space="0" w:color="auto"/>
              <w:right w:val="single" w:sz="4" w:space="0" w:color="auto"/>
            </w:tcBorders>
            <w:vAlign w:val="center"/>
          </w:tcPr>
          <w:p w14:paraId="3476B72E" w14:textId="77777777" w:rsidR="00FB0A89" w:rsidRPr="00B67B5A" w:rsidRDefault="00FB0A89">
            <w:pPr>
              <w:jc w:val="center"/>
              <w:rPr>
                <w:rFonts w:ascii="宋体" w:hAnsi="宋体"/>
                <w:kern w:val="2"/>
                <w:sz w:val="21"/>
                <w:szCs w:val="21"/>
              </w:rPr>
            </w:pPr>
          </w:p>
        </w:tc>
      </w:tr>
      <w:tr w:rsidR="00FB0A89" w:rsidRPr="00B67B5A" w14:paraId="2D2880B6" w14:textId="77777777">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3B6BAF15" w14:textId="77777777" w:rsidR="00FB0A89" w:rsidRPr="00B67B5A" w:rsidRDefault="00E06416">
            <w:pPr>
              <w:jc w:val="center"/>
              <w:rPr>
                <w:rFonts w:ascii="宋体" w:hAnsi="宋体"/>
                <w:b/>
                <w:kern w:val="2"/>
                <w:sz w:val="21"/>
                <w:szCs w:val="21"/>
              </w:rPr>
            </w:pPr>
            <w:r w:rsidRPr="00B67B5A">
              <w:rPr>
                <w:rFonts w:ascii="宋体" w:hAnsi="宋体" w:hint="eastAsia"/>
                <w:b/>
                <w:kern w:val="2"/>
                <w:sz w:val="21"/>
                <w:szCs w:val="21"/>
              </w:rPr>
              <w:t>技术部分</w:t>
            </w:r>
          </w:p>
        </w:tc>
      </w:tr>
      <w:tr w:rsidR="00FB0A89" w:rsidRPr="00B67B5A" w14:paraId="765FBD45"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05DE95EB" w14:textId="77777777" w:rsidR="00FB0A89" w:rsidRPr="00B67B5A" w:rsidRDefault="00FB0A89">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472A1D01" w14:textId="77777777" w:rsidR="00FB0A89" w:rsidRPr="00B67B5A" w:rsidRDefault="00FB0A89">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35A797E4" w14:textId="77777777" w:rsidR="00FB0A89" w:rsidRPr="00B67B5A" w:rsidRDefault="00FB0A89">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797AC836" w14:textId="77777777" w:rsidR="00FB0A89" w:rsidRPr="00B67B5A" w:rsidRDefault="00FB0A89">
            <w:pPr>
              <w:jc w:val="center"/>
              <w:rPr>
                <w:rFonts w:ascii="宋体" w:hAnsi="宋体"/>
                <w:kern w:val="2"/>
                <w:sz w:val="21"/>
                <w:szCs w:val="21"/>
              </w:rPr>
            </w:pPr>
          </w:p>
        </w:tc>
      </w:tr>
      <w:tr w:rsidR="00FB0A89" w:rsidRPr="00B67B5A" w14:paraId="63F3072B"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51ECF16F" w14:textId="77777777" w:rsidR="00FB0A89" w:rsidRPr="00B67B5A" w:rsidRDefault="00FB0A89">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09F7026C" w14:textId="77777777" w:rsidR="00FB0A89" w:rsidRPr="00B67B5A" w:rsidRDefault="00FB0A89">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6424AD91" w14:textId="77777777" w:rsidR="00FB0A89" w:rsidRPr="00B67B5A" w:rsidRDefault="00FB0A89">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6E2386B0" w14:textId="77777777" w:rsidR="00FB0A89" w:rsidRPr="00B67B5A" w:rsidRDefault="00FB0A89">
            <w:pPr>
              <w:jc w:val="center"/>
              <w:rPr>
                <w:rFonts w:ascii="宋体" w:hAnsi="宋体"/>
                <w:kern w:val="2"/>
                <w:sz w:val="21"/>
                <w:szCs w:val="21"/>
              </w:rPr>
            </w:pPr>
          </w:p>
        </w:tc>
      </w:tr>
      <w:tr w:rsidR="00FB0A89" w:rsidRPr="00B67B5A" w14:paraId="40E5906D"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7D66F8EC" w14:textId="77777777" w:rsidR="00FB0A89" w:rsidRPr="00B67B5A" w:rsidRDefault="00E06416">
            <w:pPr>
              <w:jc w:val="center"/>
              <w:rPr>
                <w:rFonts w:ascii="宋体" w:hAnsi="宋体"/>
                <w:kern w:val="2"/>
                <w:sz w:val="21"/>
                <w:szCs w:val="21"/>
              </w:rPr>
            </w:pPr>
            <w:r w:rsidRPr="00B67B5A">
              <w:rPr>
                <w:rFonts w:ascii="宋体" w:hAnsi="宋体"/>
                <w:kern w:val="2"/>
                <w:sz w:val="21"/>
                <w:szCs w:val="21"/>
              </w:rPr>
              <w:t>……</w:t>
            </w:r>
          </w:p>
        </w:tc>
        <w:tc>
          <w:tcPr>
            <w:tcW w:w="1919" w:type="pct"/>
            <w:tcBorders>
              <w:top w:val="single" w:sz="4" w:space="0" w:color="auto"/>
              <w:left w:val="single" w:sz="4" w:space="0" w:color="auto"/>
              <w:bottom w:val="single" w:sz="4" w:space="0" w:color="auto"/>
              <w:right w:val="single" w:sz="4" w:space="0" w:color="auto"/>
            </w:tcBorders>
            <w:vAlign w:val="center"/>
          </w:tcPr>
          <w:p w14:paraId="7268830C" w14:textId="77777777" w:rsidR="00FB0A89" w:rsidRPr="00B67B5A" w:rsidRDefault="00E06416">
            <w:pPr>
              <w:jc w:val="center"/>
              <w:rPr>
                <w:rFonts w:ascii="宋体" w:hAnsi="宋体"/>
                <w:kern w:val="2"/>
                <w:sz w:val="21"/>
                <w:szCs w:val="21"/>
              </w:rPr>
            </w:pPr>
            <w:r w:rsidRPr="00B67B5A">
              <w:rPr>
                <w:rFonts w:ascii="宋体" w:hAnsi="宋体"/>
                <w:kern w:val="2"/>
                <w:sz w:val="21"/>
                <w:szCs w:val="21"/>
              </w:rPr>
              <w:t>……</w:t>
            </w:r>
          </w:p>
        </w:tc>
        <w:tc>
          <w:tcPr>
            <w:tcW w:w="1833" w:type="pct"/>
            <w:tcBorders>
              <w:top w:val="single" w:sz="4" w:space="0" w:color="auto"/>
              <w:left w:val="single" w:sz="4" w:space="0" w:color="auto"/>
              <w:bottom w:val="single" w:sz="4" w:space="0" w:color="auto"/>
              <w:right w:val="single" w:sz="4" w:space="0" w:color="auto"/>
            </w:tcBorders>
            <w:vAlign w:val="center"/>
          </w:tcPr>
          <w:p w14:paraId="2E785361" w14:textId="77777777" w:rsidR="00FB0A89" w:rsidRPr="00B67B5A" w:rsidRDefault="00E06416">
            <w:pPr>
              <w:jc w:val="center"/>
              <w:rPr>
                <w:rFonts w:ascii="宋体" w:hAnsi="宋体"/>
                <w:kern w:val="2"/>
                <w:sz w:val="21"/>
                <w:szCs w:val="21"/>
              </w:rPr>
            </w:pPr>
            <w:r w:rsidRPr="00B67B5A">
              <w:rPr>
                <w:rFonts w:ascii="宋体" w:hAnsi="宋体"/>
                <w:kern w:val="2"/>
                <w:sz w:val="21"/>
                <w:szCs w:val="21"/>
              </w:rPr>
              <w:t>……</w:t>
            </w:r>
          </w:p>
        </w:tc>
        <w:tc>
          <w:tcPr>
            <w:tcW w:w="723" w:type="pct"/>
            <w:tcBorders>
              <w:top w:val="single" w:sz="4" w:space="0" w:color="auto"/>
              <w:left w:val="single" w:sz="4" w:space="0" w:color="auto"/>
              <w:bottom w:val="single" w:sz="4" w:space="0" w:color="auto"/>
              <w:right w:val="single" w:sz="4" w:space="0" w:color="auto"/>
            </w:tcBorders>
            <w:vAlign w:val="center"/>
          </w:tcPr>
          <w:p w14:paraId="592378FE" w14:textId="77777777" w:rsidR="00FB0A89" w:rsidRPr="00B67B5A" w:rsidRDefault="00FB0A89">
            <w:pPr>
              <w:jc w:val="center"/>
              <w:rPr>
                <w:rFonts w:ascii="宋体" w:hAnsi="宋体"/>
                <w:kern w:val="2"/>
                <w:sz w:val="21"/>
                <w:szCs w:val="21"/>
              </w:rPr>
            </w:pPr>
          </w:p>
        </w:tc>
      </w:tr>
    </w:tbl>
    <w:p w14:paraId="41E26B82" w14:textId="77777777" w:rsidR="00FB0A89" w:rsidRPr="00B67B5A" w:rsidRDefault="00E06416">
      <w:pPr>
        <w:spacing w:line="500" w:lineRule="exact"/>
        <w:rPr>
          <w:rFonts w:ascii="宋体" w:hAnsi="宋体"/>
          <w:sz w:val="24"/>
        </w:rPr>
      </w:pPr>
      <w:r w:rsidRPr="00B67B5A">
        <w:rPr>
          <w:rFonts w:ascii="宋体" w:hAnsi="宋体" w:hint="eastAsia"/>
          <w:sz w:val="24"/>
        </w:rPr>
        <w:t>供应商保证：除商务和技术偏差表列出的偏差外，供应商响应询价文件的全部要求。</w:t>
      </w:r>
    </w:p>
    <w:p w14:paraId="26431FC3" w14:textId="77777777" w:rsidR="00FB0A89" w:rsidRPr="00B67B5A" w:rsidRDefault="00E06416">
      <w:pPr>
        <w:spacing w:line="500" w:lineRule="exact"/>
        <w:rPr>
          <w:rFonts w:ascii="宋体" w:hAnsi="宋体"/>
          <w:sz w:val="24"/>
        </w:rPr>
      </w:pPr>
      <w:r w:rsidRPr="00B67B5A">
        <w:rPr>
          <w:rFonts w:ascii="宋体" w:hAnsi="宋体" w:hint="eastAsia"/>
          <w:sz w:val="24"/>
        </w:rPr>
        <w:t>注：为方便评审委员会高效准确地评审，建议供应商在商务部分填写具体内容；在技术部分逐条列出询价文件技术要求内容，同时对应列出响应文件中响应内容；偏差说明根据实际情况填写“无偏差”或“负偏差”或“正偏差”。“负偏差”或“正偏差”应在偏差说明中描述偏差原因。</w:t>
      </w:r>
    </w:p>
    <w:p w14:paraId="782644E4" w14:textId="77777777" w:rsidR="00FB0A89" w:rsidRPr="00B67B5A" w:rsidRDefault="00FB0A89">
      <w:pPr>
        <w:spacing w:line="500" w:lineRule="exact"/>
        <w:ind w:left="420" w:firstLine="480"/>
        <w:rPr>
          <w:rFonts w:ascii="宋体" w:hAnsi="宋体"/>
          <w:sz w:val="24"/>
        </w:rPr>
      </w:pPr>
    </w:p>
    <w:p w14:paraId="6F2DE2D9" w14:textId="77777777" w:rsidR="00FB0A89" w:rsidRPr="00B67B5A" w:rsidRDefault="00FB0A89">
      <w:pPr>
        <w:spacing w:line="500" w:lineRule="exact"/>
        <w:ind w:left="420" w:firstLine="480"/>
        <w:rPr>
          <w:rFonts w:ascii="宋体" w:hAnsi="宋体"/>
          <w:sz w:val="24"/>
        </w:rPr>
      </w:pPr>
    </w:p>
    <w:p w14:paraId="4E64A122" w14:textId="77777777" w:rsidR="00FB0A89" w:rsidRPr="00B67B5A" w:rsidRDefault="00E06416">
      <w:pPr>
        <w:ind w:left="420"/>
        <w:rPr>
          <w:rFonts w:ascii="宋体" w:hAnsi="宋体"/>
        </w:rPr>
      </w:pPr>
      <w:r w:rsidRPr="00B67B5A">
        <w:br w:type="page"/>
      </w:r>
    </w:p>
    <w:p w14:paraId="05866A66" w14:textId="77777777" w:rsidR="00FB0A89" w:rsidRPr="00B67B5A" w:rsidRDefault="00E06416">
      <w:pPr>
        <w:pStyle w:val="212"/>
        <w:ind w:left="420"/>
        <w:jc w:val="center"/>
        <w:rPr>
          <w:rFonts w:ascii="宋体" w:hAnsi="宋体"/>
        </w:rPr>
      </w:pPr>
      <w:bookmarkStart w:id="106" w:name="_Toc511892537"/>
      <w:bookmarkStart w:id="107" w:name="_Toc82791201"/>
      <w:bookmarkStart w:id="108" w:name="_Toc70229046"/>
      <w:bookmarkStart w:id="109" w:name="_Toc29084"/>
      <w:bookmarkStart w:id="110" w:name="_Toc30305"/>
      <w:bookmarkStart w:id="111" w:name="_Toc28726"/>
      <w:bookmarkEnd w:id="106"/>
      <w:bookmarkEnd w:id="107"/>
      <w:bookmarkEnd w:id="108"/>
      <w:r w:rsidRPr="00B67B5A">
        <w:rPr>
          <w:rFonts w:ascii="宋体" w:hAnsi="宋体" w:hint="eastAsia"/>
        </w:rPr>
        <w:lastRenderedPageBreak/>
        <w:t>五、分项报价表</w:t>
      </w:r>
      <w:bookmarkEnd w:id="109"/>
      <w:bookmarkEnd w:id="110"/>
      <w:bookmarkEnd w:id="111"/>
    </w:p>
    <w:p w14:paraId="10AC84C1" w14:textId="77777777" w:rsidR="00FB0A89" w:rsidRPr="00B67B5A" w:rsidRDefault="00E06416">
      <w:pPr>
        <w:spacing w:line="500" w:lineRule="exact"/>
        <w:ind w:left="420" w:firstLine="5670"/>
        <w:rPr>
          <w:rFonts w:ascii="宋体" w:hAnsi="宋体"/>
        </w:rPr>
      </w:pPr>
      <w:r w:rsidRPr="00B67B5A">
        <w:rPr>
          <w:rFonts w:ascii="宋体" w:hAnsi="宋体" w:hint="eastAsia"/>
        </w:rPr>
        <w:t>单位：人民币万元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836"/>
        <w:gridCol w:w="857"/>
        <w:gridCol w:w="851"/>
        <w:gridCol w:w="1673"/>
        <w:gridCol w:w="1494"/>
        <w:gridCol w:w="1218"/>
      </w:tblGrid>
      <w:tr w:rsidR="00FB0A89" w:rsidRPr="00B67B5A" w14:paraId="6C2A8E04"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456D8E58"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序号</w:t>
            </w:r>
          </w:p>
        </w:tc>
        <w:tc>
          <w:tcPr>
            <w:tcW w:w="1836" w:type="dxa"/>
            <w:tcBorders>
              <w:top w:val="single" w:sz="4" w:space="0" w:color="000000"/>
              <w:left w:val="single" w:sz="4" w:space="0" w:color="000000"/>
              <w:bottom w:val="single" w:sz="4" w:space="0" w:color="000000"/>
              <w:right w:val="single" w:sz="4" w:space="0" w:color="000000"/>
            </w:tcBorders>
            <w:vAlign w:val="center"/>
          </w:tcPr>
          <w:p w14:paraId="16FAA295"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分项名称</w:t>
            </w:r>
          </w:p>
        </w:tc>
        <w:tc>
          <w:tcPr>
            <w:tcW w:w="857" w:type="dxa"/>
            <w:tcBorders>
              <w:top w:val="single" w:sz="4" w:space="0" w:color="000000"/>
              <w:left w:val="single" w:sz="4" w:space="0" w:color="000000"/>
              <w:bottom w:val="single" w:sz="4" w:space="0" w:color="000000"/>
              <w:right w:val="single" w:sz="4" w:space="0" w:color="000000"/>
            </w:tcBorders>
            <w:vAlign w:val="center"/>
          </w:tcPr>
          <w:p w14:paraId="283BF516"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单位</w:t>
            </w:r>
          </w:p>
        </w:tc>
        <w:tc>
          <w:tcPr>
            <w:tcW w:w="851" w:type="dxa"/>
            <w:tcBorders>
              <w:top w:val="single" w:sz="4" w:space="0" w:color="000000"/>
              <w:left w:val="single" w:sz="4" w:space="0" w:color="000000"/>
              <w:bottom w:val="single" w:sz="4" w:space="0" w:color="000000"/>
              <w:right w:val="single" w:sz="4" w:space="0" w:color="000000"/>
            </w:tcBorders>
            <w:vAlign w:val="center"/>
          </w:tcPr>
          <w:p w14:paraId="1F36275C"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数量</w:t>
            </w:r>
          </w:p>
        </w:tc>
        <w:tc>
          <w:tcPr>
            <w:tcW w:w="1673" w:type="dxa"/>
            <w:tcBorders>
              <w:top w:val="single" w:sz="4" w:space="0" w:color="000000"/>
              <w:left w:val="single" w:sz="4" w:space="0" w:color="000000"/>
              <w:bottom w:val="single" w:sz="4" w:space="0" w:color="000000"/>
              <w:right w:val="single" w:sz="4" w:space="0" w:color="000000"/>
            </w:tcBorders>
            <w:vAlign w:val="center"/>
          </w:tcPr>
          <w:p w14:paraId="7B90AA24"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单价</w:t>
            </w:r>
          </w:p>
          <w:p w14:paraId="77DC3058"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（万元）</w:t>
            </w:r>
          </w:p>
        </w:tc>
        <w:tc>
          <w:tcPr>
            <w:tcW w:w="1494" w:type="dxa"/>
            <w:tcBorders>
              <w:top w:val="single" w:sz="4" w:space="0" w:color="000000"/>
              <w:left w:val="single" w:sz="4" w:space="0" w:color="000000"/>
              <w:bottom w:val="single" w:sz="4" w:space="0" w:color="000000"/>
              <w:right w:val="single" w:sz="4" w:space="0" w:color="000000"/>
            </w:tcBorders>
            <w:vAlign w:val="center"/>
          </w:tcPr>
          <w:p w14:paraId="5537972E"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总价</w:t>
            </w:r>
          </w:p>
          <w:p w14:paraId="50AF9940"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（万元）</w:t>
            </w:r>
          </w:p>
        </w:tc>
        <w:tc>
          <w:tcPr>
            <w:tcW w:w="1218" w:type="dxa"/>
            <w:tcBorders>
              <w:top w:val="single" w:sz="4" w:space="0" w:color="000000"/>
              <w:left w:val="single" w:sz="4" w:space="0" w:color="000000"/>
              <w:bottom w:val="single" w:sz="4" w:space="0" w:color="000000"/>
              <w:right w:val="single" w:sz="4" w:space="0" w:color="000000"/>
            </w:tcBorders>
            <w:vAlign w:val="center"/>
          </w:tcPr>
          <w:p w14:paraId="7B970869" w14:textId="77777777" w:rsidR="00FB0A89" w:rsidRPr="00B67B5A" w:rsidRDefault="00E06416">
            <w:pPr>
              <w:spacing w:line="240" w:lineRule="atLeast"/>
              <w:jc w:val="center"/>
              <w:rPr>
                <w:rFonts w:ascii="宋体" w:hAnsi="宋体"/>
                <w:kern w:val="2"/>
                <w:sz w:val="21"/>
                <w:szCs w:val="22"/>
              </w:rPr>
            </w:pPr>
            <w:r w:rsidRPr="00B67B5A">
              <w:rPr>
                <w:rFonts w:ascii="宋体" w:hAnsi="宋体" w:hint="eastAsia"/>
                <w:kern w:val="2"/>
                <w:sz w:val="21"/>
                <w:szCs w:val="22"/>
              </w:rPr>
              <w:t>备注</w:t>
            </w:r>
          </w:p>
        </w:tc>
      </w:tr>
      <w:tr w:rsidR="00FB0A89" w:rsidRPr="00B67B5A" w14:paraId="46C575ED"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3797229E" w14:textId="77777777" w:rsidR="00FB0A89" w:rsidRPr="00B67B5A" w:rsidRDefault="00FB0A89">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3C17E848" w14:textId="77777777" w:rsidR="00FB0A89" w:rsidRPr="00B67B5A" w:rsidRDefault="00FB0A89">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7C36E6AC"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13C507D"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61E8BCED"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38A4B10E"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21294193" w14:textId="77777777" w:rsidR="00FB0A89" w:rsidRPr="00B67B5A" w:rsidRDefault="00FB0A89">
            <w:pPr>
              <w:spacing w:line="0" w:lineRule="atLeast"/>
              <w:jc w:val="center"/>
              <w:rPr>
                <w:rFonts w:ascii="宋体" w:hAnsi="宋体"/>
                <w:kern w:val="2"/>
                <w:sz w:val="21"/>
                <w:szCs w:val="22"/>
              </w:rPr>
            </w:pPr>
          </w:p>
        </w:tc>
      </w:tr>
      <w:tr w:rsidR="00FB0A89" w:rsidRPr="00B67B5A" w14:paraId="6809D5DB"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049D08D" w14:textId="77777777" w:rsidR="00FB0A89" w:rsidRPr="00B67B5A" w:rsidRDefault="00FB0A89">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4AD287B1" w14:textId="77777777" w:rsidR="00FB0A89" w:rsidRPr="00B67B5A" w:rsidRDefault="00FB0A89">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09AC5C4F"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45DEF5C"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12B459CB"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2BE56B28"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1B4CB008" w14:textId="77777777" w:rsidR="00FB0A89" w:rsidRPr="00B67B5A" w:rsidRDefault="00FB0A89">
            <w:pPr>
              <w:spacing w:line="0" w:lineRule="atLeast"/>
              <w:jc w:val="center"/>
              <w:rPr>
                <w:rFonts w:ascii="宋体" w:hAnsi="宋体"/>
                <w:kern w:val="2"/>
                <w:sz w:val="21"/>
                <w:szCs w:val="22"/>
              </w:rPr>
            </w:pPr>
          </w:p>
        </w:tc>
      </w:tr>
      <w:tr w:rsidR="00FB0A89" w:rsidRPr="00B67B5A" w14:paraId="64A4FF8C"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5C5E202D" w14:textId="77777777" w:rsidR="00FB0A89" w:rsidRPr="00B67B5A" w:rsidRDefault="00FB0A89">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22055496" w14:textId="77777777" w:rsidR="00FB0A89" w:rsidRPr="00B67B5A" w:rsidRDefault="00FB0A89">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418ACA18"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0477DF20"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05B79164"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6E5156BB"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417946FC" w14:textId="77777777" w:rsidR="00FB0A89" w:rsidRPr="00B67B5A" w:rsidRDefault="00FB0A89">
            <w:pPr>
              <w:spacing w:line="500" w:lineRule="exact"/>
              <w:rPr>
                <w:rFonts w:ascii="宋体" w:hAnsi="宋体"/>
                <w:kern w:val="2"/>
                <w:sz w:val="21"/>
                <w:szCs w:val="22"/>
              </w:rPr>
            </w:pPr>
          </w:p>
        </w:tc>
      </w:tr>
      <w:tr w:rsidR="00FB0A89" w:rsidRPr="00B67B5A" w14:paraId="66452DA8"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8EC7B12" w14:textId="77777777" w:rsidR="00FB0A89" w:rsidRPr="00B67B5A" w:rsidRDefault="00FB0A89">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133A39E2" w14:textId="77777777" w:rsidR="00FB0A89" w:rsidRPr="00B67B5A" w:rsidRDefault="00FB0A89">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3BCB4C7F"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0142833A"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6FB0E870"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70D1FC82"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42D0FB4A" w14:textId="77777777" w:rsidR="00FB0A89" w:rsidRPr="00B67B5A" w:rsidRDefault="00FB0A89">
            <w:pPr>
              <w:spacing w:line="500" w:lineRule="exact"/>
              <w:rPr>
                <w:rFonts w:ascii="宋体" w:hAnsi="宋体"/>
                <w:kern w:val="2"/>
                <w:sz w:val="21"/>
                <w:szCs w:val="22"/>
              </w:rPr>
            </w:pPr>
          </w:p>
        </w:tc>
      </w:tr>
      <w:tr w:rsidR="00FB0A89" w:rsidRPr="00B67B5A" w14:paraId="341AA60A"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06F575D4" w14:textId="77777777" w:rsidR="00FB0A89" w:rsidRPr="00B67B5A" w:rsidRDefault="00FB0A89">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11B5F9CB" w14:textId="77777777" w:rsidR="00FB0A89" w:rsidRPr="00B67B5A" w:rsidRDefault="00FB0A89">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0D3CA7EE"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B031E5D"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71B0CBDF"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268A0E0B"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1949825B" w14:textId="77777777" w:rsidR="00FB0A89" w:rsidRPr="00B67B5A" w:rsidRDefault="00FB0A89">
            <w:pPr>
              <w:spacing w:line="500" w:lineRule="exact"/>
              <w:rPr>
                <w:rFonts w:ascii="宋体" w:hAnsi="宋体"/>
                <w:kern w:val="2"/>
                <w:sz w:val="21"/>
                <w:szCs w:val="22"/>
              </w:rPr>
            </w:pPr>
          </w:p>
        </w:tc>
      </w:tr>
      <w:tr w:rsidR="00FB0A89" w:rsidRPr="00B67B5A" w14:paraId="26A78DB7"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7D60A452" w14:textId="77777777" w:rsidR="00FB0A89" w:rsidRPr="00B67B5A" w:rsidRDefault="00FB0A89">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7F8CE40F" w14:textId="77777777" w:rsidR="00FB0A89" w:rsidRPr="00B67B5A" w:rsidRDefault="00FB0A89">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5B160078"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61CE085"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4CDE41DB"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05914C00"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321D3C85" w14:textId="77777777" w:rsidR="00FB0A89" w:rsidRPr="00B67B5A" w:rsidRDefault="00FB0A89">
            <w:pPr>
              <w:spacing w:line="500" w:lineRule="exact"/>
              <w:rPr>
                <w:rFonts w:ascii="宋体" w:hAnsi="宋体"/>
                <w:kern w:val="2"/>
                <w:sz w:val="21"/>
                <w:szCs w:val="22"/>
              </w:rPr>
            </w:pPr>
          </w:p>
        </w:tc>
      </w:tr>
      <w:tr w:rsidR="00FB0A89" w:rsidRPr="00B67B5A" w14:paraId="4D237EF7"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04F45F54" w14:textId="77777777" w:rsidR="00FB0A89" w:rsidRPr="00B67B5A" w:rsidRDefault="00FB0A89">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2DF9D5AF" w14:textId="77777777" w:rsidR="00FB0A89" w:rsidRPr="00B67B5A" w:rsidRDefault="00FB0A89">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64876EF1"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AB8019F"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40230415"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1A6072DF"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0123954E" w14:textId="77777777" w:rsidR="00FB0A89" w:rsidRPr="00B67B5A" w:rsidRDefault="00FB0A89">
            <w:pPr>
              <w:spacing w:line="500" w:lineRule="exact"/>
              <w:rPr>
                <w:rFonts w:ascii="宋体" w:hAnsi="宋体"/>
                <w:kern w:val="2"/>
                <w:sz w:val="21"/>
                <w:szCs w:val="22"/>
              </w:rPr>
            </w:pPr>
          </w:p>
        </w:tc>
      </w:tr>
      <w:tr w:rsidR="00FB0A89" w:rsidRPr="00B67B5A" w14:paraId="68D99EA3"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65CABB52" w14:textId="77777777" w:rsidR="00FB0A89" w:rsidRPr="00B67B5A" w:rsidRDefault="00E06416">
            <w:pPr>
              <w:spacing w:line="500" w:lineRule="exact"/>
              <w:jc w:val="center"/>
              <w:rPr>
                <w:rFonts w:ascii="宋体" w:hAnsi="宋体"/>
                <w:kern w:val="2"/>
                <w:sz w:val="21"/>
                <w:szCs w:val="22"/>
              </w:rPr>
            </w:pPr>
            <w:r w:rsidRPr="00B67B5A">
              <w:rPr>
                <w:rFonts w:ascii="宋体" w:hAnsi="宋体" w:hint="eastAsia"/>
                <w:kern w:val="2"/>
                <w:sz w:val="21"/>
                <w:szCs w:val="22"/>
              </w:rPr>
              <w:t>…</w:t>
            </w:r>
          </w:p>
        </w:tc>
        <w:tc>
          <w:tcPr>
            <w:tcW w:w="1836" w:type="dxa"/>
            <w:tcBorders>
              <w:top w:val="single" w:sz="4" w:space="0" w:color="000000"/>
              <w:left w:val="single" w:sz="4" w:space="0" w:color="000000"/>
              <w:bottom w:val="single" w:sz="4" w:space="0" w:color="000000"/>
              <w:right w:val="single" w:sz="4" w:space="0" w:color="000000"/>
            </w:tcBorders>
            <w:vAlign w:val="center"/>
          </w:tcPr>
          <w:p w14:paraId="2D812C2E" w14:textId="77777777" w:rsidR="00FB0A89" w:rsidRPr="00B67B5A" w:rsidRDefault="00E06416">
            <w:pPr>
              <w:spacing w:line="500" w:lineRule="exact"/>
              <w:jc w:val="center"/>
              <w:rPr>
                <w:rFonts w:ascii="宋体" w:hAnsi="宋体"/>
                <w:kern w:val="2"/>
                <w:sz w:val="21"/>
                <w:szCs w:val="22"/>
              </w:rPr>
            </w:pPr>
            <w:r w:rsidRPr="00B67B5A">
              <w:rPr>
                <w:rFonts w:ascii="宋体" w:hAnsi="宋体" w:hint="eastAsia"/>
                <w:kern w:val="2"/>
                <w:sz w:val="21"/>
                <w:szCs w:val="22"/>
              </w:rPr>
              <w:t>……</w:t>
            </w:r>
          </w:p>
        </w:tc>
        <w:tc>
          <w:tcPr>
            <w:tcW w:w="857" w:type="dxa"/>
            <w:tcBorders>
              <w:top w:val="single" w:sz="4" w:space="0" w:color="000000"/>
              <w:left w:val="single" w:sz="4" w:space="0" w:color="000000"/>
              <w:bottom w:val="single" w:sz="4" w:space="0" w:color="000000"/>
              <w:right w:val="single" w:sz="4" w:space="0" w:color="000000"/>
            </w:tcBorders>
            <w:vAlign w:val="center"/>
          </w:tcPr>
          <w:p w14:paraId="4F88B00F" w14:textId="77777777" w:rsidR="00FB0A89" w:rsidRPr="00B67B5A" w:rsidRDefault="00FB0A89">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9D71700" w14:textId="77777777" w:rsidR="00FB0A89" w:rsidRPr="00B67B5A" w:rsidRDefault="00FB0A89">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5B9A35E3" w14:textId="77777777" w:rsidR="00FB0A89" w:rsidRPr="00B67B5A" w:rsidRDefault="00FB0A89">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46122BF7"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422D8F27" w14:textId="77777777" w:rsidR="00FB0A89" w:rsidRPr="00B67B5A" w:rsidRDefault="00FB0A89">
            <w:pPr>
              <w:spacing w:line="500" w:lineRule="exact"/>
              <w:rPr>
                <w:rFonts w:ascii="宋体" w:hAnsi="宋体"/>
                <w:kern w:val="2"/>
                <w:sz w:val="21"/>
                <w:szCs w:val="22"/>
              </w:rPr>
            </w:pPr>
          </w:p>
        </w:tc>
      </w:tr>
      <w:tr w:rsidR="00FB0A89" w:rsidRPr="00B67B5A" w14:paraId="636EF8F5"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7FA7BA63" w14:textId="77777777" w:rsidR="00FB0A89" w:rsidRPr="00B67B5A" w:rsidRDefault="00FB0A89">
            <w:pPr>
              <w:spacing w:line="500" w:lineRule="exact"/>
              <w:rPr>
                <w:rFonts w:ascii="宋体" w:hAnsi="宋体"/>
                <w:kern w:val="2"/>
                <w:sz w:val="21"/>
                <w:szCs w:val="22"/>
              </w:rPr>
            </w:pPr>
          </w:p>
        </w:tc>
        <w:tc>
          <w:tcPr>
            <w:tcW w:w="5217" w:type="dxa"/>
            <w:gridSpan w:val="4"/>
            <w:tcBorders>
              <w:top w:val="single" w:sz="4" w:space="0" w:color="000000"/>
              <w:left w:val="single" w:sz="4" w:space="0" w:color="000000"/>
              <w:bottom w:val="single" w:sz="4" w:space="0" w:color="000000"/>
              <w:right w:val="single" w:sz="4" w:space="0" w:color="000000"/>
            </w:tcBorders>
            <w:vAlign w:val="center"/>
          </w:tcPr>
          <w:p w14:paraId="60A66CBC" w14:textId="77777777" w:rsidR="00FB0A89" w:rsidRPr="00B67B5A" w:rsidRDefault="00E06416">
            <w:pPr>
              <w:spacing w:line="500" w:lineRule="exact"/>
              <w:jc w:val="center"/>
              <w:rPr>
                <w:rFonts w:ascii="宋体" w:hAnsi="宋体"/>
                <w:kern w:val="2"/>
                <w:sz w:val="21"/>
                <w:szCs w:val="22"/>
              </w:rPr>
            </w:pPr>
            <w:r w:rsidRPr="00B67B5A">
              <w:rPr>
                <w:rFonts w:ascii="宋体" w:hAnsi="宋体" w:hint="eastAsia"/>
                <w:kern w:val="2"/>
                <w:sz w:val="21"/>
                <w:szCs w:val="22"/>
              </w:rPr>
              <w:t>合计报价</w:t>
            </w:r>
          </w:p>
        </w:tc>
        <w:tc>
          <w:tcPr>
            <w:tcW w:w="1494" w:type="dxa"/>
            <w:tcBorders>
              <w:top w:val="single" w:sz="4" w:space="0" w:color="000000"/>
              <w:left w:val="single" w:sz="4" w:space="0" w:color="000000"/>
              <w:bottom w:val="single" w:sz="4" w:space="0" w:color="000000"/>
              <w:right w:val="single" w:sz="4" w:space="0" w:color="000000"/>
            </w:tcBorders>
            <w:vAlign w:val="center"/>
          </w:tcPr>
          <w:p w14:paraId="6BA66367" w14:textId="77777777" w:rsidR="00FB0A89" w:rsidRPr="00B67B5A" w:rsidRDefault="00FB0A89">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694050F7" w14:textId="77777777" w:rsidR="00FB0A89" w:rsidRPr="00B67B5A" w:rsidRDefault="00FB0A89">
            <w:pPr>
              <w:spacing w:line="500" w:lineRule="exact"/>
              <w:rPr>
                <w:rFonts w:ascii="宋体" w:hAnsi="宋体"/>
                <w:kern w:val="2"/>
                <w:sz w:val="21"/>
                <w:szCs w:val="22"/>
              </w:rPr>
            </w:pPr>
          </w:p>
        </w:tc>
      </w:tr>
    </w:tbl>
    <w:p w14:paraId="3351B80E" w14:textId="77777777" w:rsidR="00FB0A89" w:rsidRPr="00B67B5A" w:rsidRDefault="00FB0A89">
      <w:pPr>
        <w:spacing w:line="500" w:lineRule="exact"/>
        <w:ind w:left="420"/>
        <w:rPr>
          <w:rFonts w:ascii="宋体" w:hAnsi="宋体"/>
        </w:rPr>
      </w:pPr>
    </w:p>
    <w:p w14:paraId="610EBDE3" w14:textId="77777777" w:rsidR="00FB0A89" w:rsidRPr="00B67B5A" w:rsidRDefault="00E06416">
      <w:pPr>
        <w:pStyle w:val="212"/>
        <w:ind w:left="420"/>
        <w:jc w:val="center"/>
        <w:rPr>
          <w:rFonts w:ascii="宋体" w:hAnsi="宋体"/>
          <w:b w:val="0"/>
          <w:sz w:val="24"/>
          <w:szCs w:val="24"/>
        </w:rPr>
      </w:pPr>
      <w:bookmarkStart w:id="112" w:name="_Toc70229051"/>
      <w:bookmarkStart w:id="113" w:name="_Toc511892539"/>
      <w:bookmarkStart w:id="114" w:name="_Toc82791204"/>
      <w:bookmarkEnd w:id="112"/>
      <w:bookmarkEnd w:id="113"/>
      <w:bookmarkEnd w:id="114"/>
      <w:r w:rsidRPr="00B67B5A">
        <w:br w:type="page"/>
      </w:r>
      <w:bookmarkStart w:id="115" w:name="_Toc12176"/>
      <w:bookmarkStart w:id="116" w:name="_Toc20757"/>
      <w:bookmarkStart w:id="117" w:name="_Toc12013"/>
      <w:r w:rsidRPr="00B67B5A">
        <w:rPr>
          <w:rFonts w:ascii="宋体" w:hAnsi="宋体" w:hint="eastAsia"/>
        </w:rPr>
        <w:lastRenderedPageBreak/>
        <w:t>六、资格审查资料</w:t>
      </w:r>
      <w:bookmarkEnd w:id="115"/>
      <w:bookmarkEnd w:id="116"/>
      <w:bookmarkEnd w:id="117"/>
    </w:p>
    <w:p w14:paraId="0D978E47" w14:textId="77777777" w:rsidR="00FB0A89" w:rsidRPr="00B67B5A" w:rsidRDefault="00E06416">
      <w:pPr>
        <w:pStyle w:val="312"/>
        <w:ind w:left="420" w:firstLine="422"/>
        <w:rPr>
          <w:rFonts w:ascii="宋体" w:hAnsi="宋体"/>
          <w:sz w:val="21"/>
          <w:szCs w:val="21"/>
        </w:rPr>
      </w:pPr>
      <w:bookmarkStart w:id="118" w:name="_Toc70229052"/>
      <w:bookmarkStart w:id="119" w:name="_Toc511892540"/>
      <w:bookmarkEnd w:id="118"/>
      <w:bookmarkEnd w:id="119"/>
      <w:r w:rsidRPr="00B67B5A">
        <w:rPr>
          <w:rFonts w:ascii="宋体" w:hAnsi="宋体" w:hint="eastAsia"/>
          <w:sz w:val="21"/>
          <w:szCs w:val="21"/>
        </w:rPr>
        <w:t>（一）基本情况表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12"/>
        <w:gridCol w:w="1313"/>
        <w:gridCol w:w="1749"/>
        <w:gridCol w:w="1288"/>
        <w:gridCol w:w="1708"/>
      </w:tblGrid>
      <w:tr w:rsidR="00FB0A89" w:rsidRPr="00B67B5A" w14:paraId="5BDAF2FB"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0A39E0FC"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供应商名称</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6978D6F2" w14:textId="77777777" w:rsidR="00FB0A89" w:rsidRPr="00B67B5A" w:rsidRDefault="00FB0A89">
            <w:pPr>
              <w:spacing w:line="240" w:lineRule="atLeast"/>
              <w:jc w:val="center"/>
              <w:rPr>
                <w:rFonts w:ascii="宋体" w:hAnsi="宋体"/>
                <w:kern w:val="2"/>
                <w:sz w:val="21"/>
                <w:szCs w:val="21"/>
              </w:rPr>
            </w:pPr>
          </w:p>
        </w:tc>
      </w:tr>
      <w:tr w:rsidR="00FB0A89" w:rsidRPr="00B67B5A" w14:paraId="18A49192"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79A864B1"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注册资金</w:t>
            </w:r>
          </w:p>
        </w:tc>
        <w:tc>
          <w:tcPr>
            <w:tcW w:w="3062" w:type="dxa"/>
            <w:gridSpan w:val="2"/>
            <w:tcBorders>
              <w:top w:val="single" w:sz="4" w:space="0" w:color="000000"/>
              <w:left w:val="single" w:sz="4" w:space="0" w:color="000000"/>
              <w:bottom w:val="single" w:sz="4" w:space="0" w:color="000000"/>
              <w:right w:val="single" w:sz="4" w:space="0" w:color="000000"/>
            </w:tcBorders>
            <w:vAlign w:val="center"/>
          </w:tcPr>
          <w:p w14:paraId="4C2BCE84" w14:textId="77777777" w:rsidR="00FB0A89" w:rsidRPr="00B67B5A" w:rsidRDefault="00FB0A89">
            <w:pPr>
              <w:spacing w:line="240" w:lineRule="atLeast"/>
              <w:rPr>
                <w:rFonts w:ascii="宋体" w:hAnsi="宋体"/>
                <w:kern w:val="2"/>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479E6D4D"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成立时间</w:t>
            </w:r>
          </w:p>
        </w:tc>
        <w:tc>
          <w:tcPr>
            <w:tcW w:w="1708" w:type="dxa"/>
            <w:tcBorders>
              <w:top w:val="single" w:sz="4" w:space="0" w:color="000000"/>
              <w:left w:val="single" w:sz="4" w:space="0" w:color="000000"/>
              <w:bottom w:val="single" w:sz="4" w:space="0" w:color="000000"/>
              <w:right w:val="single" w:sz="4" w:space="0" w:color="000000"/>
            </w:tcBorders>
            <w:vAlign w:val="center"/>
          </w:tcPr>
          <w:p w14:paraId="23D40A87" w14:textId="77777777" w:rsidR="00FB0A89" w:rsidRPr="00B67B5A" w:rsidRDefault="00FB0A89">
            <w:pPr>
              <w:spacing w:line="240" w:lineRule="atLeast"/>
              <w:rPr>
                <w:rFonts w:ascii="宋体" w:hAnsi="宋体"/>
                <w:kern w:val="2"/>
                <w:sz w:val="21"/>
                <w:szCs w:val="21"/>
              </w:rPr>
            </w:pPr>
          </w:p>
        </w:tc>
      </w:tr>
      <w:tr w:rsidR="00FB0A89" w:rsidRPr="00B67B5A" w14:paraId="6A17591C"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7C714E2D"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注册地址</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21D100C5" w14:textId="77777777" w:rsidR="00FB0A89" w:rsidRPr="00B67B5A" w:rsidRDefault="00FB0A89">
            <w:pPr>
              <w:spacing w:line="240" w:lineRule="atLeast"/>
              <w:jc w:val="center"/>
              <w:rPr>
                <w:rFonts w:ascii="宋体" w:hAnsi="宋体"/>
                <w:kern w:val="2"/>
                <w:sz w:val="21"/>
                <w:szCs w:val="21"/>
              </w:rPr>
            </w:pPr>
          </w:p>
        </w:tc>
      </w:tr>
      <w:tr w:rsidR="00FB0A89" w:rsidRPr="00B67B5A" w14:paraId="3E31B425"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1CC27552"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邮政编码</w:t>
            </w:r>
          </w:p>
        </w:tc>
        <w:tc>
          <w:tcPr>
            <w:tcW w:w="3062" w:type="dxa"/>
            <w:gridSpan w:val="2"/>
            <w:tcBorders>
              <w:top w:val="single" w:sz="4" w:space="0" w:color="000000"/>
              <w:left w:val="single" w:sz="4" w:space="0" w:color="000000"/>
              <w:bottom w:val="single" w:sz="4" w:space="0" w:color="000000"/>
              <w:right w:val="single" w:sz="4" w:space="0" w:color="000000"/>
            </w:tcBorders>
            <w:vAlign w:val="center"/>
          </w:tcPr>
          <w:p w14:paraId="6B1B7EB6" w14:textId="77777777" w:rsidR="00FB0A89" w:rsidRPr="00B67B5A" w:rsidRDefault="00FB0A89">
            <w:pPr>
              <w:spacing w:line="240" w:lineRule="atLeast"/>
              <w:rPr>
                <w:rFonts w:ascii="宋体" w:hAnsi="宋体"/>
                <w:kern w:val="2"/>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18D9079A"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员工总数</w:t>
            </w:r>
          </w:p>
        </w:tc>
        <w:tc>
          <w:tcPr>
            <w:tcW w:w="1708" w:type="dxa"/>
            <w:tcBorders>
              <w:top w:val="single" w:sz="4" w:space="0" w:color="000000"/>
              <w:left w:val="single" w:sz="4" w:space="0" w:color="000000"/>
              <w:bottom w:val="single" w:sz="4" w:space="0" w:color="000000"/>
              <w:right w:val="single" w:sz="4" w:space="0" w:color="000000"/>
            </w:tcBorders>
            <w:vAlign w:val="center"/>
          </w:tcPr>
          <w:p w14:paraId="59055F9B" w14:textId="77777777" w:rsidR="00FB0A89" w:rsidRPr="00B67B5A" w:rsidRDefault="00FB0A89">
            <w:pPr>
              <w:spacing w:line="240" w:lineRule="atLeast"/>
              <w:rPr>
                <w:rFonts w:ascii="宋体" w:hAnsi="宋体"/>
                <w:kern w:val="2"/>
                <w:sz w:val="21"/>
                <w:szCs w:val="21"/>
              </w:rPr>
            </w:pPr>
          </w:p>
        </w:tc>
      </w:tr>
      <w:tr w:rsidR="00FB0A89" w:rsidRPr="00B67B5A" w14:paraId="66A506F7"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13D8CC6E"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法定代表人</w:t>
            </w:r>
          </w:p>
          <w:p w14:paraId="7F275B65"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（单位负责人）</w:t>
            </w:r>
          </w:p>
        </w:tc>
        <w:tc>
          <w:tcPr>
            <w:tcW w:w="1313" w:type="dxa"/>
            <w:tcBorders>
              <w:top w:val="single" w:sz="4" w:space="0" w:color="000000"/>
              <w:left w:val="single" w:sz="4" w:space="0" w:color="000000"/>
              <w:bottom w:val="single" w:sz="4" w:space="0" w:color="000000"/>
              <w:right w:val="single" w:sz="4" w:space="0" w:color="000000"/>
            </w:tcBorders>
            <w:vAlign w:val="center"/>
          </w:tcPr>
          <w:p w14:paraId="23EA1DD1"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姓名</w:t>
            </w:r>
          </w:p>
        </w:tc>
        <w:tc>
          <w:tcPr>
            <w:tcW w:w="1749" w:type="dxa"/>
            <w:tcBorders>
              <w:top w:val="single" w:sz="4" w:space="0" w:color="000000"/>
              <w:left w:val="single" w:sz="4" w:space="0" w:color="000000"/>
              <w:bottom w:val="single" w:sz="4" w:space="0" w:color="000000"/>
              <w:right w:val="single" w:sz="4" w:space="0" w:color="000000"/>
            </w:tcBorders>
            <w:vAlign w:val="center"/>
          </w:tcPr>
          <w:p w14:paraId="67869298" w14:textId="77777777" w:rsidR="00FB0A89" w:rsidRPr="00B67B5A" w:rsidRDefault="00FB0A89">
            <w:pPr>
              <w:spacing w:line="240" w:lineRule="atLeast"/>
              <w:rPr>
                <w:rFonts w:ascii="宋体" w:hAnsi="宋体"/>
                <w:kern w:val="2"/>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30B2CFD9"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电话</w:t>
            </w:r>
          </w:p>
        </w:tc>
        <w:tc>
          <w:tcPr>
            <w:tcW w:w="1708" w:type="dxa"/>
            <w:tcBorders>
              <w:top w:val="single" w:sz="4" w:space="0" w:color="000000"/>
              <w:left w:val="single" w:sz="4" w:space="0" w:color="000000"/>
              <w:bottom w:val="single" w:sz="4" w:space="0" w:color="000000"/>
              <w:right w:val="single" w:sz="4" w:space="0" w:color="000000"/>
            </w:tcBorders>
            <w:vAlign w:val="center"/>
          </w:tcPr>
          <w:p w14:paraId="56DC909F" w14:textId="77777777" w:rsidR="00FB0A89" w:rsidRPr="00B67B5A" w:rsidRDefault="00FB0A89">
            <w:pPr>
              <w:spacing w:line="240" w:lineRule="atLeast"/>
              <w:rPr>
                <w:rFonts w:ascii="宋体" w:hAnsi="宋体"/>
                <w:kern w:val="2"/>
                <w:sz w:val="21"/>
                <w:szCs w:val="21"/>
              </w:rPr>
            </w:pPr>
          </w:p>
        </w:tc>
      </w:tr>
      <w:tr w:rsidR="00FB0A89" w:rsidRPr="00B67B5A" w14:paraId="17B7A8F5"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64091E73"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设备制造商名称</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4CE2111F" w14:textId="77777777" w:rsidR="00FB0A89" w:rsidRPr="00B67B5A" w:rsidRDefault="00FB0A89">
            <w:pPr>
              <w:spacing w:line="240" w:lineRule="atLeast"/>
              <w:rPr>
                <w:rFonts w:ascii="宋体" w:hAnsi="宋体"/>
                <w:kern w:val="2"/>
                <w:sz w:val="21"/>
                <w:szCs w:val="21"/>
              </w:rPr>
            </w:pPr>
          </w:p>
        </w:tc>
      </w:tr>
      <w:tr w:rsidR="00FB0A89" w:rsidRPr="00B67B5A" w14:paraId="5220BFAA"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7BD9788C" w14:textId="77777777" w:rsidR="00FB0A89" w:rsidRPr="00B67B5A" w:rsidRDefault="00E06416">
            <w:pPr>
              <w:spacing w:line="240" w:lineRule="atLeast"/>
              <w:jc w:val="center"/>
              <w:rPr>
                <w:rFonts w:ascii="宋体" w:hAnsi="宋体"/>
                <w:spacing w:val="4"/>
                <w:kern w:val="2"/>
                <w:sz w:val="21"/>
                <w:szCs w:val="21"/>
              </w:rPr>
            </w:pPr>
            <w:r w:rsidRPr="00B67B5A">
              <w:rPr>
                <w:rFonts w:ascii="宋体" w:hAnsi="宋体" w:hint="eastAsia"/>
                <w:spacing w:val="4"/>
                <w:kern w:val="2"/>
                <w:sz w:val="21"/>
                <w:szCs w:val="21"/>
              </w:rPr>
              <w:t>主要产品</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60F27FE1" w14:textId="77777777" w:rsidR="00FB0A89" w:rsidRPr="00B67B5A" w:rsidRDefault="00FB0A89">
            <w:pPr>
              <w:spacing w:line="240" w:lineRule="atLeast"/>
              <w:rPr>
                <w:rFonts w:ascii="宋体" w:hAnsi="宋体"/>
                <w:kern w:val="2"/>
                <w:sz w:val="21"/>
                <w:szCs w:val="21"/>
              </w:rPr>
            </w:pPr>
          </w:p>
        </w:tc>
      </w:tr>
      <w:tr w:rsidR="00FB0A89" w:rsidRPr="00B67B5A" w14:paraId="2BFEC080"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4D65D04C" w14:textId="77777777" w:rsidR="00FB0A89" w:rsidRPr="00B67B5A" w:rsidRDefault="00E06416">
            <w:pPr>
              <w:spacing w:line="240" w:lineRule="atLeast"/>
              <w:jc w:val="center"/>
              <w:rPr>
                <w:rFonts w:ascii="宋体" w:hAnsi="宋体"/>
                <w:kern w:val="2"/>
                <w:sz w:val="21"/>
                <w:szCs w:val="21"/>
              </w:rPr>
            </w:pPr>
            <w:r w:rsidRPr="00B67B5A">
              <w:rPr>
                <w:rFonts w:ascii="宋体" w:hAnsi="宋体" w:hint="eastAsia"/>
                <w:kern w:val="2"/>
                <w:sz w:val="21"/>
                <w:szCs w:val="21"/>
              </w:rPr>
              <w:t>备注</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55F4D0E5" w14:textId="77777777" w:rsidR="00FB0A89" w:rsidRPr="00B67B5A" w:rsidRDefault="00FB0A89">
            <w:pPr>
              <w:spacing w:line="240" w:lineRule="atLeast"/>
              <w:rPr>
                <w:rFonts w:ascii="宋体" w:hAnsi="宋体"/>
                <w:kern w:val="2"/>
                <w:sz w:val="21"/>
                <w:szCs w:val="21"/>
              </w:rPr>
            </w:pPr>
          </w:p>
        </w:tc>
      </w:tr>
    </w:tbl>
    <w:p w14:paraId="672BCA23" w14:textId="77777777" w:rsidR="00FB0A89" w:rsidRPr="00B67B5A" w:rsidRDefault="00E06416">
      <w:pPr>
        <w:spacing w:line="500" w:lineRule="exact"/>
        <w:ind w:left="420" w:firstLine="420"/>
        <w:rPr>
          <w:rFonts w:ascii="宋体" w:hAnsi="宋体"/>
          <w:szCs w:val="21"/>
        </w:rPr>
      </w:pPr>
      <w:r w:rsidRPr="00B67B5A">
        <w:rPr>
          <w:rFonts w:ascii="宋体" w:hAnsi="宋体" w:hint="eastAsia"/>
          <w:szCs w:val="21"/>
        </w:rPr>
        <w:t>提供供应商及其制造商的相关资格证明材料</w:t>
      </w:r>
    </w:p>
    <w:p w14:paraId="15F6802D" w14:textId="77777777" w:rsidR="00FB0A89" w:rsidRPr="00B67B5A" w:rsidRDefault="00E06416">
      <w:pPr>
        <w:spacing w:line="500" w:lineRule="exact"/>
        <w:ind w:left="420" w:firstLine="420"/>
        <w:rPr>
          <w:rFonts w:ascii="宋体" w:hAnsi="宋体"/>
          <w:szCs w:val="21"/>
        </w:rPr>
      </w:pPr>
      <w:r w:rsidRPr="00B67B5A">
        <w:rPr>
          <w:rFonts w:ascii="宋体" w:hAnsi="宋体" w:hint="eastAsia"/>
          <w:szCs w:val="21"/>
        </w:rPr>
        <w:t>（1）供应商为企业的，提交营业执照的复印件；</w:t>
      </w:r>
    </w:p>
    <w:p w14:paraId="2CA0018F" w14:textId="77777777" w:rsidR="00FB0A89" w:rsidRPr="00B67B5A" w:rsidRDefault="00E06416">
      <w:pPr>
        <w:spacing w:line="500" w:lineRule="exact"/>
        <w:ind w:left="420" w:firstLine="420"/>
        <w:rPr>
          <w:rFonts w:ascii="宋体" w:hAnsi="宋体"/>
          <w:szCs w:val="21"/>
        </w:rPr>
      </w:pPr>
      <w:r w:rsidRPr="00B67B5A">
        <w:rPr>
          <w:rFonts w:ascii="宋体" w:hAnsi="宋体" w:hint="eastAsia"/>
          <w:szCs w:val="21"/>
        </w:rPr>
        <w:t>（2）供应商为依法允许经营的事业单位的，应提交事业单位法人证书的复印件。</w:t>
      </w:r>
    </w:p>
    <w:p w14:paraId="1168A22B" w14:textId="77777777" w:rsidR="00FB0A89" w:rsidRPr="00B67B5A" w:rsidRDefault="00E06416">
      <w:pPr>
        <w:rPr>
          <w:rFonts w:ascii="宋体" w:hAnsi="宋体"/>
          <w:b/>
          <w:bCs/>
          <w:szCs w:val="21"/>
        </w:rPr>
      </w:pPr>
      <w:bookmarkStart w:id="120" w:name="_Toc70229053"/>
      <w:bookmarkStart w:id="121" w:name="_Toc511892541"/>
      <w:bookmarkEnd w:id="120"/>
      <w:bookmarkEnd w:id="121"/>
      <w:r w:rsidRPr="00B67B5A">
        <w:rPr>
          <w:rFonts w:ascii="宋体" w:hAnsi="宋体"/>
          <w:szCs w:val="21"/>
        </w:rPr>
        <w:br w:type="page"/>
      </w:r>
    </w:p>
    <w:p w14:paraId="76220F94" w14:textId="77777777" w:rsidR="00FB0A89" w:rsidRPr="00B67B5A" w:rsidRDefault="00E06416">
      <w:pPr>
        <w:pStyle w:val="312"/>
        <w:ind w:left="420" w:firstLine="422"/>
        <w:rPr>
          <w:rFonts w:ascii="宋体" w:hAnsi="宋体"/>
          <w:sz w:val="21"/>
          <w:szCs w:val="21"/>
        </w:rPr>
      </w:pPr>
      <w:r w:rsidRPr="00B67B5A">
        <w:rPr>
          <w:rFonts w:ascii="宋体" w:hAnsi="宋体" w:hint="eastAsia"/>
          <w:sz w:val="21"/>
          <w:szCs w:val="21"/>
        </w:rPr>
        <w:lastRenderedPageBreak/>
        <w:t>（二）近年完成的类似项目情况表</w:t>
      </w:r>
    </w:p>
    <w:tbl>
      <w:tblPr>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2"/>
        <w:gridCol w:w="5323"/>
      </w:tblGrid>
      <w:tr w:rsidR="00FB0A89" w:rsidRPr="00B67B5A" w14:paraId="77586B6F" w14:textId="77777777">
        <w:tc>
          <w:tcPr>
            <w:tcW w:w="2972" w:type="dxa"/>
            <w:tcBorders>
              <w:top w:val="single" w:sz="4" w:space="0" w:color="000000"/>
              <w:left w:val="single" w:sz="4" w:space="0" w:color="000000"/>
              <w:bottom w:val="single" w:sz="4" w:space="0" w:color="000000"/>
              <w:right w:val="single" w:sz="4" w:space="0" w:color="000000"/>
            </w:tcBorders>
          </w:tcPr>
          <w:p w14:paraId="13BC974E"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设备名称</w:t>
            </w:r>
          </w:p>
        </w:tc>
        <w:tc>
          <w:tcPr>
            <w:tcW w:w="5323" w:type="dxa"/>
            <w:tcBorders>
              <w:top w:val="single" w:sz="4" w:space="0" w:color="000000"/>
              <w:left w:val="single" w:sz="4" w:space="0" w:color="000000"/>
              <w:bottom w:val="single" w:sz="4" w:space="0" w:color="000000"/>
              <w:right w:val="single" w:sz="4" w:space="0" w:color="000000"/>
            </w:tcBorders>
          </w:tcPr>
          <w:p w14:paraId="45054C99" w14:textId="77777777" w:rsidR="00FB0A89" w:rsidRPr="00B67B5A" w:rsidRDefault="00FB0A89">
            <w:pPr>
              <w:spacing w:line="500" w:lineRule="exact"/>
              <w:rPr>
                <w:rFonts w:ascii="宋体" w:hAnsi="宋体"/>
                <w:kern w:val="2"/>
                <w:sz w:val="21"/>
                <w:szCs w:val="21"/>
              </w:rPr>
            </w:pPr>
          </w:p>
        </w:tc>
      </w:tr>
      <w:tr w:rsidR="00FB0A89" w:rsidRPr="00B67B5A" w14:paraId="1B7FF247" w14:textId="77777777">
        <w:tc>
          <w:tcPr>
            <w:tcW w:w="2972" w:type="dxa"/>
            <w:tcBorders>
              <w:top w:val="single" w:sz="4" w:space="0" w:color="000000"/>
              <w:left w:val="single" w:sz="4" w:space="0" w:color="000000"/>
              <w:bottom w:val="single" w:sz="4" w:space="0" w:color="000000"/>
              <w:right w:val="single" w:sz="4" w:space="0" w:color="000000"/>
            </w:tcBorders>
          </w:tcPr>
          <w:p w14:paraId="161E8A12"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规格和型号</w:t>
            </w:r>
          </w:p>
        </w:tc>
        <w:tc>
          <w:tcPr>
            <w:tcW w:w="5323" w:type="dxa"/>
            <w:tcBorders>
              <w:top w:val="single" w:sz="4" w:space="0" w:color="000000"/>
              <w:left w:val="single" w:sz="4" w:space="0" w:color="000000"/>
              <w:bottom w:val="single" w:sz="4" w:space="0" w:color="000000"/>
              <w:right w:val="single" w:sz="4" w:space="0" w:color="000000"/>
            </w:tcBorders>
          </w:tcPr>
          <w:p w14:paraId="2CA39B0C" w14:textId="77777777" w:rsidR="00FB0A89" w:rsidRPr="00B67B5A" w:rsidRDefault="00FB0A89">
            <w:pPr>
              <w:spacing w:line="500" w:lineRule="exact"/>
              <w:rPr>
                <w:rFonts w:ascii="宋体" w:hAnsi="宋体"/>
                <w:kern w:val="2"/>
                <w:sz w:val="21"/>
                <w:szCs w:val="21"/>
              </w:rPr>
            </w:pPr>
          </w:p>
        </w:tc>
      </w:tr>
      <w:tr w:rsidR="00FB0A89" w:rsidRPr="00B67B5A" w14:paraId="53A5A5B0" w14:textId="77777777">
        <w:tc>
          <w:tcPr>
            <w:tcW w:w="2972" w:type="dxa"/>
            <w:tcBorders>
              <w:top w:val="single" w:sz="4" w:space="0" w:color="000000"/>
              <w:left w:val="single" w:sz="4" w:space="0" w:color="000000"/>
              <w:bottom w:val="single" w:sz="4" w:space="0" w:color="000000"/>
              <w:right w:val="single" w:sz="4" w:space="0" w:color="000000"/>
            </w:tcBorders>
          </w:tcPr>
          <w:p w14:paraId="167E5C3F"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项目名称</w:t>
            </w:r>
          </w:p>
        </w:tc>
        <w:tc>
          <w:tcPr>
            <w:tcW w:w="5323" w:type="dxa"/>
            <w:tcBorders>
              <w:top w:val="single" w:sz="4" w:space="0" w:color="000000"/>
              <w:left w:val="single" w:sz="4" w:space="0" w:color="000000"/>
              <w:bottom w:val="single" w:sz="4" w:space="0" w:color="000000"/>
              <w:right w:val="single" w:sz="4" w:space="0" w:color="000000"/>
            </w:tcBorders>
          </w:tcPr>
          <w:p w14:paraId="08A5972F" w14:textId="77777777" w:rsidR="00FB0A89" w:rsidRPr="00B67B5A" w:rsidRDefault="00FB0A89">
            <w:pPr>
              <w:spacing w:line="500" w:lineRule="exact"/>
              <w:rPr>
                <w:rFonts w:ascii="宋体" w:hAnsi="宋体"/>
                <w:kern w:val="2"/>
                <w:sz w:val="21"/>
                <w:szCs w:val="21"/>
              </w:rPr>
            </w:pPr>
          </w:p>
        </w:tc>
      </w:tr>
      <w:tr w:rsidR="00FB0A89" w:rsidRPr="00B67B5A" w14:paraId="19E12434" w14:textId="77777777">
        <w:tc>
          <w:tcPr>
            <w:tcW w:w="2972" w:type="dxa"/>
            <w:tcBorders>
              <w:top w:val="single" w:sz="4" w:space="0" w:color="000000"/>
              <w:left w:val="single" w:sz="4" w:space="0" w:color="000000"/>
              <w:bottom w:val="single" w:sz="4" w:space="0" w:color="000000"/>
              <w:right w:val="single" w:sz="4" w:space="0" w:color="000000"/>
            </w:tcBorders>
          </w:tcPr>
          <w:p w14:paraId="14D232F2"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买方名称</w:t>
            </w:r>
          </w:p>
        </w:tc>
        <w:tc>
          <w:tcPr>
            <w:tcW w:w="5323" w:type="dxa"/>
            <w:tcBorders>
              <w:top w:val="single" w:sz="4" w:space="0" w:color="000000"/>
              <w:left w:val="single" w:sz="4" w:space="0" w:color="000000"/>
              <w:bottom w:val="single" w:sz="4" w:space="0" w:color="000000"/>
              <w:right w:val="single" w:sz="4" w:space="0" w:color="000000"/>
            </w:tcBorders>
          </w:tcPr>
          <w:p w14:paraId="5EF937DE" w14:textId="77777777" w:rsidR="00FB0A89" w:rsidRPr="00B67B5A" w:rsidRDefault="00FB0A89">
            <w:pPr>
              <w:spacing w:line="500" w:lineRule="exact"/>
              <w:rPr>
                <w:rFonts w:ascii="宋体" w:hAnsi="宋体"/>
                <w:kern w:val="2"/>
                <w:sz w:val="21"/>
                <w:szCs w:val="21"/>
              </w:rPr>
            </w:pPr>
          </w:p>
        </w:tc>
      </w:tr>
      <w:tr w:rsidR="00FB0A89" w:rsidRPr="00B67B5A" w14:paraId="69243009" w14:textId="77777777">
        <w:tc>
          <w:tcPr>
            <w:tcW w:w="2972" w:type="dxa"/>
            <w:tcBorders>
              <w:top w:val="single" w:sz="4" w:space="0" w:color="000000"/>
              <w:left w:val="single" w:sz="4" w:space="0" w:color="000000"/>
              <w:bottom w:val="single" w:sz="4" w:space="0" w:color="000000"/>
              <w:right w:val="single" w:sz="4" w:space="0" w:color="000000"/>
            </w:tcBorders>
          </w:tcPr>
          <w:p w14:paraId="6D36AF96"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买方联系人及电话</w:t>
            </w:r>
          </w:p>
        </w:tc>
        <w:tc>
          <w:tcPr>
            <w:tcW w:w="5323" w:type="dxa"/>
            <w:tcBorders>
              <w:top w:val="single" w:sz="4" w:space="0" w:color="000000"/>
              <w:left w:val="single" w:sz="4" w:space="0" w:color="000000"/>
              <w:bottom w:val="single" w:sz="4" w:space="0" w:color="000000"/>
              <w:right w:val="single" w:sz="4" w:space="0" w:color="000000"/>
            </w:tcBorders>
          </w:tcPr>
          <w:p w14:paraId="65FAFF62" w14:textId="77777777" w:rsidR="00FB0A89" w:rsidRPr="00B67B5A" w:rsidRDefault="00FB0A89">
            <w:pPr>
              <w:spacing w:line="500" w:lineRule="exact"/>
              <w:rPr>
                <w:rFonts w:ascii="宋体" w:hAnsi="宋体"/>
                <w:kern w:val="2"/>
                <w:sz w:val="21"/>
                <w:szCs w:val="21"/>
              </w:rPr>
            </w:pPr>
          </w:p>
        </w:tc>
      </w:tr>
      <w:tr w:rsidR="00FB0A89" w:rsidRPr="00B67B5A" w14:paraId="320C6B8B" w14:textId="77777777">
        <w:tc>
          <w:tcPr>
            <w:tcW w:w="2972" w:type="dxa"/>
            <w:tcBorders>
              <w:top w:val="single" w:sz="4" w:space="0" w:color="000000"/>
              <w:left w:val="single" w:sz="4" w:space="0" w:color="000000"/>
              <w:bottom w:val="single" w:sz="4" w:space="0" w:color="000000"/>
              <w:right w:val="single" w:sz="4" w:space="0" w:color="000000"/>
            </w:tcBorders>
          </w:tcPr>
          <w:p w14:paraId="2C53B684"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合同价格</w:t>
            </w:r>
          </w:p>
        </w:tc>
        <w:tc>
          <w:tcPr>
            <w:tcW w:w="5323" w:type="dxa"/>
            <w:tcBorders>
              <w:top w:val="single" w:sz="4" w:space="0" w:color="000000"/>
              <w:left w:val="single" w:sz="4" w:space="0" w:color="000000"/>
              <w:bottom w:val="single" w:sz="4" w:space="0" w:color="000000"/>
              <w:right w:val="single" w:sz="4" w:space="0" w:color="000000"/>
            </w:tcBorders>
          </w:tcPr>
          <w:p w14:paraId="228DB95A" w14:textId="77777777" w:rsidR="00FB0A89" w:rsidRPr="00B67B5A" w:rsidRDefault="00FB0A89">
            <w:pPr>
              <w:spacing w:line="500" w:lineRule="exact"/>
              <w:rPr>
                <w:rFonts w:ascii="宋体" w:hAnsi="宋体"/>
                <w:kern w:val="2"/>
                <w:sz w:val="21"/>
                <w:szCs w:val="21"/>
              </w:rPr>
            </w:pPr>
          </w:p>
        </w:tc>
      </w:tr>
      <w:tr w:rsidR="00FB0A89" w:rsidRPr="00B67B5A" w14:paraId="0B1036B3" w14:textId="77777777">
        <w:tc>
          <w:tcPr>
            <w:tcW w:w="2972" w:type="dxa"/>
            <w:tcBorders>
              <w:top w:val="single" w:sz="4" w:space="0" w:color="000000"/>
              <w:left w:val="single" w:sz="4" w:space="0" w:color="000000"/>
              <w:bottom w:val="single" w:sz="4" w:space="0" w:color="000000"/>
              <w:right w:val="single" w:sz="4" w:space="0" w:color="000000"/>
            </w:tcBorders>
          </w:tcPr>
          <w:p w14:paraId="21866FAA"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项目概况及供应商履约情况</w:t>
            </w:r>
          </w:p>
        </w:tc>
        <w:tc>
          <w:tcPr>
            <w:tcW w:w="5323" w:type="dxa"/>
            <w:tcBorders>
              <w:top w:val="single" w:sz="4" w:space="0" w:color="000000"/>
              <w:left w:val="single" w:sz="4" w:space="0" w:color="000000"/>
              <w:bottom w:val="single" w:sz="4" w:space="0" w:color="000000"/>
              <w:right w:val="single" w:sz="4" w:space="0" w:color="000000"/>
            </w:tcBorders>
          </w:tcPr>
          <w:p w14:paraId="3D76A121" w14:textId="77777777" w:rsidR="00FB0A89" w:rsidRPr="00B67B5A" w:rsidRDefault="00FB0A89">
            <w:pPr>
              <w:spacing w:line="500" w:lineRule="exact"/>
              <w:rPr>
                <w:rFonts w:ascii="宋体" w:hAnsi="宋体"/>
                <w:kern w:val="2"/>
                <w:sz w:val="21"/>
                <w:szCs w:val="21"/>
              </w:rPr>
            </w:pPr>
          </w:p>
        </w:tc>
      </w:tr>
      <w:tr w:rsidR="00FB0A89" w:rsidRPr="00B67B5A" w14:paraId="1EFC76AC" w14:textId="77777777">
        <w:tc>
          <w:tcPr>
            <w:tcW w:w="2972" w:type="dxa"/>
            <w:tcBorders>
              <w:top w:val="single" w:sz="4" w:space="0" w:color="000000"/>
              <w:left w:val="single" w:sz="4" w:space="0" w:color="000000"/>
              <w:bottom w:val="single" w:sz="4" w:space="0" w:color="000000"/>
              <w:right w:val="single" w:sz="4" w:space="0" w:color="000000"/>
            </w:tcBorders>
          </w:tcPr>
          <w:p w14:paraId="080F1DFD"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备注</w:t>
            </w:r>
          </w:p>
        </w:tc>
        <w:tc>
          <w:tcPr>
            <w:tcW w:w="5323" w:type="dxa"/>
            <w:tcBorders>
              <w:top w:val="single" w:sz="4" w:space="0" w:color="000000"/>
              <w:left w:val="single" w:sz="4" w:space="0" w:color="000000"/>
              <w:bottom w:val="single" w:sz="4" w:space="0" w:color="000000"/>
              <w:right w:val="single" w:sz="4" w:space="0" w:color="000000"/>
            </w:tcBorders>
          </w:tcPr>
          <w:p w14:paraId="46FE25C9" w14:textId="77777777" w:rsidR="00FB0A89" w:rsidRPr="00B67B5A" w:rsidRDefault="00FB0A89">
            <w:pPr>
              <w:spacing w:line="500" w:lineRule="exact"/>
              <w:rPr>
                <w:rFonts w:ascii="宋体" w:hAnsi="宋体"/>
                <w:kern w:val="2"/>
                <w:sz w:val="21"/>
                <w:szCs w:val="21"/>
              </w:rPr>
            </w:pPr>
          </w:p>
        </w:tc>
      </w:tr>
    </w:tbl>
    <w:p w14:paraId="5661787A" w14:textId="77777777" w:rsidR="00FB0A89" w:rsidRPr="00B67B5A" w:rsidRDefault="00E06416">
      <w:pPr>
        <w:spacing w:line="500" w:lineRule="exact"/>
        <w:ind w:left="420" w:firstLine="420"/>
        <w:rPr>
          <w:rFonts w:ascii="宋体" w:hAnsi="宋体"/>
        </w:rPr>
      </w:pPr>
      <w:r w:rsidRPr="00B67B5A">
        <w:rPr>
          <w:rFonts w:ascii="宋体" w:hAnsi="宋体" w:hint="eastAsia"/>
        </w:rPr>
        <w:t>供应商应提供该项目的合同复印件作为业绩证明材料，供应商为代理经销商的，可提供所供设备制造商的相关业绩证明材料。</w:t>
      </w:r>
    </w:p>
    <w:p w14:paraId="7457D1E9" w14:textId="77777777" w:rsidR="00FB0A89" w:rsidRPr="00B67B5A" w:rsidRDefault="00E06416">
      <w:pPr>
        <w:pStyle w:val="312"/>
        <w:ind w:left="420" w:firstLine="422"/>
        <w:rPr>
          <w:rFonts w:ascii="宋体" w:hAnsi="宋体"/>
          <w:sz w:val="21"/>
          <w:szCs w:val="21"/>
        </w:rPr>
      </w:pPr>
      <w:bookmarkStart w:id="122" w:name="_Toc511892542"/>
      <w:bookmarkStart w:id="123" w:name="_Toc70229054"/>
      <w:bookmarkEnd w:id="122"/>
      <w:bookmarkEnd w:id="123"/>
      <w:r w:rsidRPr="00B67B5A">
        <w:rPr>
          <w:rFonts w:ascii="宋体" w:hAnsi="宋体" w:hint="eastAsia"/>
          <w:sz w:val="21"/>
          <w:szCs w:val="21"/>
        </w:rPr>
        <w:t>（三）正在供货和新承接的项目情况表</w:t>
      </w:r>
    </w:p>
    <w:tbl>
      <w:tblPr>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30"/>
        <w:gridCol w:w="5465"/>
      </w:tblGrid>
      <w:tr w:rsidR="00FB0A89" w:rsidRPr="00B67B5A" w14:paraId="16A1168D" w14:textId="77777777">
        <w:tc>
          <w:tcPr>
            <w:tcW w:w="2830" w:type="dxa"/>
            <w:tcBorders>
              <w:top w:val="single" w:sz="4" w:space="0" w:color="000000"/>
              <w:left w:val="single" w:sz="4" w:space="0" w:color="000000"/>
              <w:bottom w:val="single" w:sz="4" w:space="0" w:color="000000"/>
              <w:right w:val="single" w:sz="4" w:space="0" w:color="000000"/>
            </w:tcBorders>
          </w:tcPr>
          <w:p w14:paraId="681CBF91"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设备名称</w:t>
            </w:r>
          </w:p>
        </w:tc>
        <w:tc>
          <w:tcPr>
            <w:tcW w:w="5465" w:type="dxa"/>
            <w:tcBorders>
              <w:top w:val="single" w:sz="4" w:space="0" w:color="000000"/>
              <w:left w:val="single" w:sz="4" w:space="0" w:color="000000"/>
              <w:bottom w:val="single" w:sz="4" w:space="0" w:color="000000"/>
              <w:right w:val="single" w:sz="4" w:space="0" w:color="000000"/>
            </w:tcBorders>
          </w:tcPr>
          <w:p w14:paraId="31EE1B7B" w14:textId="77777777" w:rsidR="00FB0A89" w:rsidRPr="00B67B5A" w:rsidRDefault="00FB0A89">
            <w:pPr>
              <w:spacing w:line="500" w:lineRule="exact"/>
              <w:rPr>
                <w:rFonts w:ascii="宋体" w:hAnsi="宋体"/>
                <w:kern w:val="2"/>
                <w:sz w:val="21"/>
                <w:szCs w:val="21"/>
              </w:rPr>
            </w:pPr>
          </w:p>
        </w:tc>
      </w:tr>
      <w:tr w:rsidR="00FB0A89" w:rsidRPr="00B67B5A" w14:paraId="22454E95" w14:textId="77777777">
        <w:tc>
          <w:tcPr>
            <w:tcW w:w="2830" w:type="dxa"/>
            <w:tcBorders>
              <w:top w:val="single" w:sz="4" w:space="0" w:color="000000"/>
              <w:left w:val="single" w:sz="4" w:space="0" w:color="000000"/>
              <w:bottom w:val="single" w:sz="4" w:space="0" w:color="000000"/>
              <w:right w:val="single" w:sz="4" w:space="0" w:color="000000"/>
            </w:tcBorders>
          </w:tcPr>
          <w:p w14:paraId="3CEAE309"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规格和型号</w:t>
            </w:r>
          </w:p>
        </w:tc>
        <w:tc>
          <w:tcPr>
            <w:tcW w:w="5465" w:type="dxa"/>
            <w:tcBorders>
              <w:top w:val="single" w:sz="4" w:space="0" w:color="000000"/>
              <w:left w:val="single" w:sz="4" w:space="0" w:color="000000"/>
              <w:bottom w:val="single" w:sz="4" w:space="0" w:color="000000"/>
              <w:right w:val="single" w:sz="4" w:space="0" w:color="000000"/>
            </w:tcBorders>
          </w:tcPr>
          <w:p w14:paraId="1A149282" w14:textId="77777777" w:rsidR="00FB0A89" w:rsidRPr="00B67B5A" w:rsidRDefault="00FB0A89">
            <w:pPr>
              <w:spacing w:line="500" w:lineRule="exact"/>
              <w:rPr>
                <w:rFonts w:ascii="宋体" w:hAnsi="宋体"/>
                <w:kern w:val="2"/>
                <w:sz w:val="21"/>
                <w:szCs w:val="21"/>
              </w:rPr>
            </w:pPr>
          </w:p>
        </w:tc>
      </w:tr>
      <w:tr w:rsidR="00FB0A89" w:rsidRPr="00B67B5A" w14:paraId="053B7254" w14:textId="77777777">
        <w:tc>
          <w:tcPr>
            <w:tcW w:w="2830" w:type="dxa"/>
            <w:tcBorders>
              <w:top w:val="single" w:sz="4" w:space="0" w:color="000000"/>
              <w:left w:val="single" w:sz="4" w:space="0" w:color="000000"/>
              <w:bottom w:val="single" w:sz="4" w:space="0" w:color="000000"/>
              <w:right w:val="single" w:sz="4" w:space="0" w:color="000000"/>
            </w:tcBorders>
          </w:tcPr>
          <w:p w14:paraId="57E47D4C"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项目名称</w:t>
            </w:r>
          </w:p>
        </w:tc>
        <w:tc>
          <w:tcPr>
            <w:tcW w:w="5465" w:type="dxa"/>
            <w:tcBorders>
              <w:top w:val="single" w:sz="4" w:space="0" w:color="000000"/>
              <w:left w:val="single" w:sz="4" w:space="0" w:color="000000"/>
              <w:bottom w:val="single" w:sz="4" w:space="0" w:color="000000"/>
              <w:right w:val="single" w:sz="4" w:space="0" w:color="000000"/>
            </w:tcBorders>
          </w:tcPr>
          <w:p w14:paraId="73A7BE46" w14:textId="77777777" w:rsidR="00FB0A89" w:rsidRPr="00B67B5A" w:rsidRDefault="00FB0A89">
            <w:pPr>
              <w:spacing w:line="500" w:lineRule="exact"/>
              <w:rPr>
                <w:rFonts w:ascii="宋体" w:hAnsi="宋体"/>
                <w:kern w:val="2"/>
                <w:sz w:val="21"/>
                <w:szCs w:val="21"/>
              </w:rPr>
            </w:pPr>
          </w:p>
        </w:tc>
      </w:tr>
      <w:tr w:rsidR="00FB0A89" w:rsidRPr="00B67B5A" w14:paraId="0BD6FEEE" w14:textId="77777777">
        <w:tc>
          <w:tcPr>
            <w:tcW w:w="2830" w:type="dxa"/>
            <w:tcBorders>
              <w:top w:val="single" w:sz="4" w:space="0" w:color="000000"/>
              <w:left w:val="single" w:sz="4" w:space="0" w:color="000000"/>
              <w:bottom w:val="single" w:sz="4" w:space="0" w:color="000000"/>
              <w:right w:val="single" w:sz="4" w:space="0" w:color="000000"/>
            </w:tcBorders>
          </w:tcPr>
          <w:p w14:paraId="549DAD66"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买方名称</w:t>
            </w:r>
          </w:p>
        </w:tc>
        <w:tc>
          <w:tcPr>
            <w:tcW w:w="5465" w:type="dxa"/>
            <w:tcBorders>
              <w:top w:val="single" w:sz="4" w:space="0" w:color="000000"/>
              <w:left w:val="single" w:sz="4" w:space="0" w:color="000000"/>
              <w:bottom w:val="single" w:sz="4" w:space="0" w:color="000000"/>
              <w:right w:val="single" w:sz="4" w:space="0" w:color="000000"/>
            </w:tcBorders>
          </w:tcPr>
          <w:p w14:paraId="4011F454" w14:textId="77777777" w:rsidR="00FB0A89" w:rsidRPr="00B67B5A" w:rsidRDefault="00FB0A89">
            <w:pPr>
              <w:spacing w:line="500" w:lineRule="exact"/>
              <w:rPr>
                <w:rFonts w:ascii="宋体" w:hAnsi="宋体"/>
                <w:kern w:val="2"/>
                <w:sz w:val="21"/>
                <w:szCs w:val="21"/>
              </w:rPr>
            </w:pPr>
          </w:p>
        </w:tc>
      </w:tr>
      <w:tr w:rsidR="00FB0A89" w:rsidRPr="00B67B5A" w14:paraId="75071F62" w14:textId="77777777">
        <w:tc>
          <w:tcPr>
            <w:tcW w:w="2830" w:type="dxa"/>
            <w:tcBorders>
              <w:top w:val="single" w:sz="4" w:space="0" w:color="000000"/>
              <w:left w:val="single" w:sz="4" w:space="0" w:color="000000"/>
              <w:bottom w:val="single" w:sz="4" w:space="0" w:color="000000"/>
              <w:right w:val="single" w:sz="4" w:space="0" w:color="000000"/>
            </w:tcBorders>
          </w:tcPr>
          <w:p w14:paraId="51FE9DB8"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买方联系人及电话</w:t>
            </w:r>
          </w:p>
        </w:tc>
        <w:tc>
          <w:tcPr>
            <w:tcW w:w="5465" w:type="dxa"/>
            <w:tcBorders>
              <w:top w:val="single" w:sz="4" w:space="0" w:color="000000"/>
              <w:left w:val="single" w:sz="4" w:space="0" w:color="000000"/>
              <w:bottom w:val="single" w:sz="4" w:space="0" w:color="000000"/>
              <w:right w:val="single" w:sz="4" w:space="0" w:color="000000"/>
            </w:tcBorders>
          </w:tcPr>
          <w:p w14:paraId="2FF56A98" w14:textId="77777777" w:rsidR="00FB0A89" w:rsidRPr="00B67B5A" w:rsidRDefault="00FB0A89">
            <w:pPr>
              <w:spacing w:line="500" w:lineRule="exact"/>
              <w:rPr>
                <w:rFonts w:ascii="宋体" w:hAnsi="宋体"/>
                <w:kern w:val="2"/>
                <w:sz w:val="21"/>
                <w:szCs w:val="21"/>
              </w:rPr>
            </w:pPr>
          </w:p>
        </w:tc>
      </w:tr>
      <w:tr w:rsidR="00FB0A89" w:rsidRPr="00B67B5A" w14:paraId="2A7928D4" w14:textId="77777777">
        <w:tc>
          <w:tcPr>
            <w:tcW w:w="2830" w:type="dxa"/>
            <w:tcBorders>
              <w:top w:val="single" w:sz="4" w:space="0" w:color="000000"/>
              <w:left w:val="single" w:sz="4" w:space="0" w:color="000000"/>
              <w:bottom w:val="single" w:sz="4" w:space="0" w:color="000000"/>
              <w:right w:val="single" w:sz="4" w:space="0" w:color="000000"/>
            </w:tcBorders>
          </w:tcPr>
          <w:p w14:paraId="2D4BEE76"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签约合同价</w:t>
            </w:r>
          </w:p>
        </w:tc>
        <w:tc>
          <w:tcPr>
            <w:tcW w:w="5465" w:type="dxa"/>
            <w:tcBorders>
              <w:top w:val="single" w:sz="4" w:space="0" w:color="000000"/>
              <w:left w:val="single" w:sz="4" w:space="0" w:color="000000"/>
              <w:bottom w:val="single" w:sz="4" w:space="0" w:color="000000"/>
              <w:right w:val="single" w:sz="4" w:space="0" w:color="000000"/>
            </w:tcBorders>
          </w:tcPr>
          <w:p w14:paraId="5507E215" w14:textId="77777777" w:rsidR="00FB0A89" w:rsidRPr="00B67B5A" w:rsidRDefault="00FB0A89">
            <w:pPr>
              <w:spacing w:line="500" w:lineRule="exact"/>
              <w:rPr>
                <w:rFonts w:ascii="宋体" w:hAnsi="宋体"/>
                <w:kern w:val="2"/>
                <w:sz w:val="21"/>
                <w:szCs w:val="21"/>
              </w:rPr>
            </w:pPr>
          </w:p>
        </w:tc>
      </w:tr>
      <w:tr w:rsidR="00FB0A89" w:rsidRPr="00B67B5A" w14:paraId="0874B484" w14:textId="77777777">
        <w:tc>
          <w:tcPr>
            <w:tcW w:w="2830" w:type="dxa"/>
            <w:tcBorders>
              <w:top w:val="single" w:sz="4" w:space="0" w:color="000000"/>
              <w:left w:val="single" w:sz="4" w:space="0" w:color="000000"/>
              <w:bottom w:val="single" w:sz="4" w:space="0" w:color="000000"/>
              <w:right w:val="single" w:sz="4" w:space="0" w:color="000000"/>
            </w:tcBorders>
          </w:tcPr>
          <w:p w14:paraId="052027C2"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项目概况及供应商履约情况</w:t>
            </w:r>
          </w:p>
        </w:tc>
        <w:tc>
          <w:tcPr>
            <w:tcW w:w="5465" w:type="dxa"/>
            <w:tcBorders>
              <w:top w:val="single" w:sz="4" w:space="0" w:color="000000"/>
              <w:left w:val="single" w:sz="4" w:space="0" w:color="000000"/>
              <w:bottom w:val="single" w:sz="4" w:space="0" w:color="000000"/>
              <w:right w:val="single" w:sz="4" w:space="0" w:color="000000"/>
            </w:tcBorders>
          </w:tcPr>
          <w:p w14:paraId="3DA1EFAE" w14:textId="77777777" w:rsidR="00FB0A89" w:rsidRPr="00B67B5A" w:rsidRDefault="00FB0A89">
            <w:pPr>
              <w:spacing w:line="500" w:lineRule="exact"/>
              <w:rPr>
                <w:rFonts w:ascii="宋体" w:hAnsi="宋体"/>
                <w:kern w:val="2"/>
                <w:sz w:val="21"/>
                <w:szCs w:val="21"/>
              </w:rPr>
            </w:pPr>
          </w:p>
        </w:tc>
      </w:tr>
      <w:tr w:rsidR="00FB0A89" w:rsidRPr="00B67B5A" w14:paraId="214DE4A2" w14:textId="77777777">
        <w:tc>
          <w:tcPr>
            <w:tcW w:w="2830" w:type="dxa"/>
            <w:tcBorders>
              <w:top w:val="single" w:sz="4" w:space="0" w:color="000000"/>
              <w:left w:val="single" w:sz="4" w:space="0" w:color="000000"/>
              <w:bottom w:val="single" w:sz="4" w:space="0" w:color="000000"/>
              <w:right w:val="single" w:sz="4" w:space="0" w:color="000000"/>
            </w:tcBorders>
          </w:tcPr>
          <w:p w14:paraId="003DD851" w14:textId="77777777" w:rsidR="00FB0A89" w:rsidRPr="00B67B5A" w:rsidRDefault="00E06416">
            <w:pPr>
              <w:spacing w:line="500" w:lineRule="exact"/>
              <w:jc w:val="center"/>
              <w:rPr>
                <w:rFonts w:ascii="宋体" w:hAnsi="宋体"/>
                <w:kern w:val="2"/>
                <w:sz w:val="21"/>
                <w:szCs w:val="21"/>
              </w:rPr>
            </w:pPr>
            <w:r w:rsidRPr="00B67B5A">
              <w:rPr>
                <w:rFonts w:ascii="宋体" w:hAnsi="宋体" w:hint="eastAsia"/>
                <w:kern w:val="2"/>
                <w:sz w:val="21"/>
                <w:szCs w:val="21"/>
              </w:rPr>
              <w:t>备注</w:t>
            </w:r>
          </w:p>
        </w:tc>
        <w:tc>
          <w:tcPr>
            <w:tcW w:w="5465" w:type="dxa"/>
            <w:tcBorders>
              <w:top w:val="single" w:sz="4" w:space="0" w:color="000000"/>
              <w:left w:val="single" w:sz="4" w:space="0" w:color="000000"/>
              <w:bottom w:val="single" w:sz="4" w:space="0" w:color="000000"/>
              <w:right w:val="single" w:sz="4" w:space="0" w:color="000000"/>
            </w:tcBorders>
          </w:tcPr>
          <w:p w14:paraId="5FA03CEB" w14:textId="77777777" w:rsidR="00FB0A89" w:rsidRPr="00B67B5A" w:rsidRDefault="00FB0A89">
            <w:pPr>
              <w:spacing w:line="500" w:lineRule="exact"/>
              <w:rPr>
                <w:rFonts w:ascii="宋体" w:hAnsi="宋体"/>
                <w:kern w:val="2"/>
                <w:sz w:val="21"/>
                <w:szCs w:val="21"/>
              </w:rPr>
            </w:pPr>
          </w:p>
        </w:tc>
      </w:tr>
    </w:tbl>
    <w:p w14:paraId="4448D3DF" w14:textId="77777777" w:rsidR="00FB0A89" w:rsidRPr="00B67B5A" w:rsidRDefault="00FB0A89">
      <w:pPr>
        <w:spacing w:line="500" w:lineRule="exact"/>
        <w:ind w:left="420" w:firstLine="420"/>
        <w:rPr>
          <w:rFonts w:ascii="宋体" w:hAnsi="宋体"/>
          <w:szCs w:val="21"/>
        </w:rPr>
      </w:pPr>
    </w:p>
    <w:p w14:paraId="38F4F49E" w14:textId="77777777" w:rsidR="00FB0A89" w:rsidRPr="00B67B5A" w:rsidRDefault="00E06416">
      <w:pPr>
        <w:spacing w:line="500" w:lineRule="exact"/>
        <w:ind w:left="420" w:firstLine="420"/>
        <w:rPr>
          <w:rFonts w:ascii="宋体" w:hAnsi="宋体"/>
        </w:rPr>
      </w:pPr>
      <w:r w:rsidRPr="00B67B5A">
        <w:rPr>
          <w:rFonts w:ascii="宋体" w:hAnsi="宋体" w:hint="eastAsia"/>
        </w:rPr>
        <w:t>供应商应提供该项目的合同复印件作为业绩证明材料，供应商为代理经销商的，可提供所供设备制造商的相关业绩证明材料。</w:t>
      </w:r>
    </w:p>
    <w:p w14:paraId="28592CBD" w14:textId="77777777" w:rsidR="00FB0A89" w:rsidRPr="00B67B5A" w:rsidRDefault="00E06416">
      <w:pPr>
        <w:pStyle w:val="312"/>
        <w:ind w:left="420" w:firstLine="422"/>
        <w:rPr>
          <w:rFonts w:ascii="宋体" w:hAnsi="宋体"/>
          <w:sz w:val="24"/>
        </w:rPr>
      </w:pPr>
      <w:r w:rsidRPr="00B67B5A">
        <w:br w:type="page"/>
      </w:r>
      <w:r w:rsidRPr="00B67B5A">
        <w:rPr>
          <w:rFonts w:ascii="宋体" w:hAnsi="宋体" w:hint="eastAsia"/>
          <w:sz w:val="21"/>
          <w:szCs w:val="21"/>
        </w:rPr>
        <w:lastRenderedPageBreak/>
        <w:t>（四）制造厂家的授权书</w:t>
      </w:r>
    </w:p>
    <w:p w14:paraId="00161240" w14:textId="77777777" w:rsidR="00FB0A89" w:rsidRPr="00B67B5A" w:rsidRDefault="00E06416">
      <w:pPr>
        <w:spacing w:line="500" w:lineRule="exact"/>
        <w:jc w:val="center"/>
        <w:rPr>
          <w:rFonts w:ascii="宋体" w:hAnsi="宋体"/>
          <w:b/>
          <w:spacing w:val="2"/>
          <w:sz w:val="32"/>
        </w:rPr>
      </w:pPr>
      <w:r w:rsidRPr="00B67B5A">
        <w:rPr>
          <w:rFonts w:ascii="宋体" w:hAnsi="宋体" w:hint="eastAsia"/>
          <w:b/>
          <w:spacing w:val="2"/>
          <w:sz w:val="32"/>
        </w:rPr>
        <w:t>制造厂家的授权书（如适用）</w:t>
      </w:r>
    </w:p>
    <w:p w14:paraId="69C6CE94" w14:textId="77777777" w:rsidR="00FB0A89" w:rsidRPr="00B67B5A" w:rsidRDefault="00FB0A89">
      <w:pPr>
        <w:spacing w:line="500" w:lineRule="exact"/>
        <w:rPr>
          <w:rFonts w:ascii="宋体" w:hAnsi="宋体"/>
          <w:spacing w:val="4"/>
          <w:sz w:val="24"/>
        </w:rPr>
      </w:pPr>
    </w:p>
    <w:p w14:paraId="0AEFFFDA" w14:textId="77777777" w:rsidR="00FB0A89" w:rsidRPr="00B67B5A" w:rsidRDefault="00E06416">
      <w:pPr>
        <w:spacing w:line="500" w:lineRule="exact"/>
        <w:rPr>
          <w:rFonts w:ascii="宋体" w:hAnsi="宋体"/>
          <w:spacing w:val="4"/>
          <w:sz w:val="24"/>
        </w:rPr>
      </w:pPr>
      <w:r w:rsidRPr="00B67B5A">
        <w:rPr>
          <w:rFonts w:ascii="宋体" w:hAnsi="宋体" w:hint="eastAsia"/>
          <w:spacing w:val="4"/>
          <w:sz w:val="24"/>
        </w:rPr>
        <w:t>致：</w:t>
      </w:r>
    </w:p>
    <w:p w14:paraId="34370784" w14:textId="77777777" w:rsidR="00FB0A89" w:rsidRPr="00B67B5A" w:rsidRDefault="00E06416">
      <w:pPr>
        <w:spacing w:line="500" w:lineRule="exact"/>
        <w:ind w:firstLine="744"/>
        <w:rPr>
          <w:rFonts w:ascii="宋体" w:hAnsi="宋体"/>
          <w:spacing w:val="4"/>
          <w:sz w:val="24"/>
        </w:rPr>
      </w:pPr>
      <w:r w:rsidRPr="00B67B5A">
        <w:rPr>
          <w:rFonts w:ascii="宋体" w:hAnsi="宋体" w:hint="eastAsia"/>
          <w:spacing w:val="4"/>
          <w:sz w:val="24"/>
        </w:rPr>
        <w:t>作为设在</w:t>
      </w:r>
      <w:r w:rsidRPr="00B67B5A">
        <w:rPr>
          <w:rFonts w:ascii="宋体" w:hAnsi="宋体" w:hint="eastAsia"/>
          <w:spacing w:val="4"/>
          <w:sz w:val="24"/>
          <w:u w:val="single"/>
        </w:rPr>
        <w:t>（制造厂家地址）</w:t>
      </w:r>
      <w:r w:rsidRPr="00B67B5A">
        <w:rPr>
          <w:rFonts w:ascii="宋体" w:hAnsi="宋体" w:hint="eastAsia"/>
          <w:spacing w:val="4"/>
          <w:sz w:val="24"/>
        </w:rPr>
        <w:t>的制造/生产</w:t>
      </w:r>
      <w:r w:rsidRPr="00B67B5A">
        <w:rPr>
          <w:rFonts w:ascii="宋体" w:hAnsi="宋体" w:hint="eastAsia"/>
          <w:spacing w:val="4"/>
          <w:sz w:val="24"/>
          <w:u w:val="single"/>
        </w:rPr>
        <w:t xml:space="preserve">     (货物名称和/或描述)  </w:t>
      </w:r>
      <w:r w:rsidRPr="00B67B5A">
        <w:rPr>
          <w:rFonts w:ascii="宋体" w:hAnsi="宋体" w:hint="eastAsia"/>
          <w:spacing w:val="4"/>
          <w:sz w:val="24"/>
        </w:rPr>
        <w:t>的</w:t>
      </w:r>
      <w:r w:rsidRPr="00B67B5A">
        <w:rPr>
          <w:rFonts w:ascii="宋体" w:hAnsi="宋体" w:hint="eastAsia"/>
          <w:spacing w:val="4"/>
          <w:sz w:val="24"/>
          <w:u w:val="single"/>
        </w:rPr>
        <w:t>（制造厂家名称）</w:t>
      </w:r>
      <w:r w:rsidRPr="00B67B5A">
        <w:rPr>
          <w:rFonts w:ascii="宋体" w:hAnsi="宋体" w:hint="eastAsia"/>
          <w:spacing w:val="4"/>
          <w:sz w:val="24"/>
        </w:rPr>
        <w:t>在此以制造厂的名义授权</w:t>
      </w:r>
      <w:r w:rsidRPr="00B67B5A">
        <w:rPr>
          <w:rFonts w:ascii="宋体" w:hAnsi="宋体" w:hint="eastAsia"/>
          <w:spacing w:val="4"/>
          <w:sz w:val="24"/>
          <w:u w:val="single"/>
        </w:rPr>
        <w:t>（代理公司名称和地址）</w:t>
      </w:r>
      <w:r w:rsidRPr="00B67B5A">
        <w:rPr>
          <w:rFonts w:ascii="宋体" w:hAnsi="宋体" w:hint="eastAsia"/>
          <w:spacing w:val="4"/>
          <w:sz w:val="24"/>
        </w:rPr>
        <w:t>用我厂制造的上述货物就</w:t>
      </w:r>
      <w:r w:rsidRPr="00B67B5A">
        <w:rPr>
          <w:rFonts w:ascii="宋体" w:hAnsi="宋体" w:hint="eastAsia"/>
          <w:sz w:val="24"/>
          <w:u w:val="single"/>
        </w:rPr>
        <w:t>（编号）</w:t>
      </w:r>
      <w:r w:rsidRPr="00B67B5A">
        <w:rPr>
          <w:rFonts w:ascii="宋体" w:hAnsi="宋体" w:hint="eastAsia"/>
          <w:sz w:val="24"/>
        </w:rPr>
        <w:t>项目</w:t>
      </w:r>
      <w:r w:rsidRPr="00B67B5A">
        <w:rPr>
          <w:rFonts w:ascii="宋体" w:hAnsi="宋体" w:hint="eastAsia"/>
          <w:spacing w:val="4"/>
          <w:sz w:val="24"/>
        </w:rPr>
        <w:t>进行后续的合同谈判和签署合同。</w:t>
      </w:r>
    </w:p>
    <w:p w14:paraId="3E282B12" w14:textId="77777777" w:rsidR="00FB0A89" w:rsidRPr="00B67B5A" w:rsidRDefault="00E06416">
      <w:pPr>
        <w:spacing w:line="500" w:lineRule="exact"/>
        <w:ind w:firstLine="496"/>
        <w:rPr>
          <w:rFonts w:ascii="宋体" w:hAnsi="宋体"/>
          <w:spacing w:val="4"/>
          <w:sz w:val="24"/>
        </w:rPr>
      </w:pPr>
      <w:r w:rsidRPr="00B67B5A">
        <w:rPr>
          <w:rFonts w:ascii="宋体" w:hAnsi="宋体" w:hint="eastAsia"/>
          <w:spacing w:val="4"/>
          <w:sz w:val="24"/>
        </w:rPr>
        <w:t>在此保证为上述公司就此次报价货物承担全部质量保证责任。</w:t>
      </w:r>
    </w:p>
    <w:p w14:paraId="26091C65" w14:textId="77777777" w:rsidR="00FB0A89" w:rsidRPr="00B67B5A" w:rsidRDefault="00FB0A89">
      <w:pPr>
        <w:spacing w:line="500" w:lineRule="exact"/>
        <w:rPr>
          <w:rFonts w:ascii="宋体" w:hAnsi="宋体"/>
          <w:spacing w:val="4"/>
          <w:sz w:val="24"/>
        </w:rPr>
      </w:pPr>
    </w:p>
    <w:p w14:paraId="469313C6" w14:textId="77777777" w:rsidR="00FB0A89" w:rsidRPr="00B67B5A" w:rsidRDefault="00FB0A89">
      <w:pPr>
        <w:spacing w:line="500" w:lineRule="exact"/>
        <w:rPr>
          <w:rFonts w:ascii="宋体" w:hAnsi="宋体"/>
          <w:spacing w:val="4"/>
          <w:sz w:val="24"/>
        </w:rPr>
      </w:pPr>
    </w:p>
    <w:p w14:paraId="136A7EE8" w14:textId="77777777" w:rsidR="00FB0A89" w:rsidRPr="00B67B5A" w:rsidRDefault="00FB0A89">
      <w:pPr>
        <w:spacing w:line="500" w:lineRule="exact"/>
        <w:rPr>
          <w:rFonts w:ascii="宋体" w:hAnsi="宋体"/>
          <w:spacing w:val="4"/>
          <w:sz w:val="24"/>
        </w:rPr>
      </w:pPr>
    </w:p>
    <w:p w14:paraId="779333F0" w14:textId="77777777" w:rsidR="00FB0A89" w:rsidRPr="00B67B5A" w:rsidRDefault="00FB0A89">
      <w:pPr>
        <w:spacing w:line="500" w:lineRule="exact"/>
        <w:rPr>
          <w:rFonts w:ascii="宋体" w:hAnsi="宋体"/>
          <w:spacing w:val="4"/>
          <w:sz w:val="24"/>
        </w:rPr>
      </w:pPr>
    </w:p>
    <w:p w14:paraId="653C7E17" w14:textId="77777777" w:rsidR="00FB0A89" w:rsidRPr="00B67B5A" w:rsidRDefault="00E06416">
      <w:pPr>
        <w:spacing w:line="500" w:lineRule="exact"/>
        <w:rPr>
          <w:rFonts w:ascii="宋体" w:hAnsi="宋体"/>
          <w:spacing w:val="4"/>
          <w:sz w:val="24"/>
        </w:rPr>
      </w:pPr>
      <w:r w:rsidRPr="00B67B5A">
        <w:rPr>
          <w:rFonts w:ascii="宋体" w:hAnsi="宋体" w:hint="eastAsia"/>
          <w:spacing w:val="4"/>
          <w:sz w:val="24"/>
        </w:rPr>
        <w:t>出具授权书的制造厂家全称（公章）：</w:t>
      </w:r>
    </w:p>
    <w:p w14:paraId="5CBE1497" w14:textId="77777777" w:rsidR="00FB0A89" w:rsidRPr="00B67B5A" w:rsidRDefault="00FB0A89">
      <w:pPr>
        <w:spacing w:line="500" w:lineRule="exact"/>
        <w:rPr>
          <w:rFonts w:ascii="宋体" w:hAnsi="Courier New"/>
          <w:b/>
          <w:sz w:val="24"/>
        </w:rPr>
      </w:pPr>
    </w:p>
    <w:p w14:paraId="0328D5B4" w14:textId="77777777" w:rsidR="00FB0A89" w:rsidRPr="00B67B5A" w:rsidRDefault="00FB0A89">
      <w:pPr>
        <w:spacing w:line="500" w:lineRule="exact"/>
        <w:rPr>
          <w:rFonts w:ascii="宋体" w:hAnsi="Courier New"/>
          <w:b/>
          <w:sz w:val="24"/>
        </w:rPr>
      </w:pPr>
    </w:p>
    <w:p w14:paraId="509AFCA2" w14:textId="77777777" w:rsidR="00FB0A89" w:rsidRPr="00B67B5A" w:rsidRDefault="00FB0A89">
      <w:pPr>
        <w:spacing w:line="500" w:lineRule="exact"/>
        <w:rPr>
          <w:rFonts w:ascii="宋体" w:hAnsi="Courier New"/>
          <w:b/>
          <w:sz w:val="24"/>
        </w:rPr>
      </w:pPr>
    </w:p>
    <w:p w14:paraId="64DAAD11" w14:textId="77777777" w:rsidR="00FB0A89" w:rsidRPr="00B67B5A" w:rsidRDefault="00FB0A89">
      <w:pPr>
        <w:spacing w:line="500" w:lineRule="exact"/>
        <w:rPr>
          <w:rFonts w:ascii="宋体" w:hAnsi="Courier New"/>
          <w:b/>
          <w:sz w:val="24"/>
        </w:rPr>
      </w:pPr>
    </w:p>
    <w:p w14:paraId="342E4A54" w14:textId="77777777" w:rsidR="00FB0A89" w:rsidRPr="00B67B5A" w:rsidRDefault="00E06416">
      <w:pPr>
        <w:rPr>
          <w:rFonts w:ascii="宋体" w:hAnsi="Courier New"/>
          <w:b/>
          <w:sz w:val="24"/>
        </w:rPr>
      </w:pPr>
      <w:r w:rsidRPr="00B67B5A">
        <w:rPr>
          <w:rFonts w:ascii="宋体" w:hAnsi="Courier New"/>
          <w:b/>
          <w:sz w:val="24"/>
        </w:rPr>
        <w:t>注</w:t>
      </w:r>
      <w:r w:rsidRPr="00B67B5A">
        <w:rPr>
          <w:rFonts w:ascii="宋体" w:hAnsi="Courier New" w:hint="eastAsia"/>
          <w:b/>
          <w:sz w:val="24"/>
        </w:rPr>
        <w:t>：</w:t>
      </w:r>
      <w:r w:rsidRPr="00B67B5A">
        <w:rPr>
          <w:rFonts w:ascii="宋体" w:hAnsi="Courier New"/>
          <w:b/>
          <w:sz w:val="24"/>
        </w:rPr>
        <w:t>如制造商有固定格式</w:t>
      </w:r>
      <w:r w:rsidRPr="00B67B5A">
        <w:rPr>
          <w:rFonts w:ascii="宋体" w:hAnsi="Courier New" w:hint="eastAsia"/>
          <w:b/>
          <w:sz w:val="24"/>
        </w:rPr>
        <w:t>，</w:t>
      </w:r>
      <w:r w:rsidRPr="00B67B5A">
        <w:rPr>
          <w:rFonts w:ascii="宋体" w:hAnsi="Courier New"/>
          <w:b/>
          <w:sz w:val="24"/>
        </w:rPr>
        <w:t>可提供制造商的格式</w:t>
      </w:r>
    </w:p>
    <w:p w14:paraId="6EE65A98" w14:textId="77777777" w:rsidR="00FB0A89" w:rsidRPr="00B67B5A" w:rsidRDefault="00FB0A89">
      <w:pPr>
        <w:spacing w:line="500" w:lineRule="exact"/>
        <w:ind w:left="420"/>
        <w:rPr>
          <w:rFonts w:ascii="宋体" w:hAnsi="宋体"/>
          <w:sz w:val="24"/>
        </w:rPr>
      </w:pPr>
    </w:p>
    <w:p w14:paraId="162E7082" w14:textId="77777777" w:rsidR="00FB0A89" w:rsidRPr="00B67B5A" w:rsidRDefault="00FB0A89">
      <w:pPr>
        <w:spacing w:line="500" w:lineRule="exact"/>
        <w:ind w:left="420"/>
        <w:rPr>
          <w:rFonts w:ascii="宋体" w:hAnsi="宋体"/>
          <w:sz w:val="24"/>
        </w:rPr>
      </w:pPr>
    </w:p>
    <w:p w14:paraId="0E9EE54D" w14:textId="77777777" w:rsidR="00FB0A89" w:rsidRPr="00B67B5A" w:rsidRDefault="00FB0A89">
      <w:pPr>
        <w:spacing w:line="500" w:lineRule="exact"/>
        <w:ind w:left="420"/>
        <w:rPr>
          <w:rFonts w:ascii="宋体" w:hAnsi="宋体"/>
          <w:sz w:val="24"/>
        </w:rPr>
      </w:pPr>
    </w:p>
    <w:p w14:paraId="00CF65B0" w14:textId="77777777" w:rsidR="00FB0A89" w:rsidRPr="00B67B5A" w:rsidRDefault="00FB0A89">
      <w:pPr>
        <w:spacing w:line="500" w:lineRule="exact"/>
        <w:ind w:left="420"/>
        <w:rPr>
          <w:rFonts w:ascii="宋体" w:hAnsi="宋体"/>
          <w:sz w:val="24"/>
        </w:rPr>
      </w:pPr>
    </w:p>
    <w:p w14:paraId="2F7CB295" w14:textId="77777777" w:rsidR="00FB0A89" w:rsidRPr="00B67B5A" w:rsidRDefault="00FB0A89">
      <w:pPr>
        <w:spacing w:line="500" w:lineRule="exact"/>
        <w:ind w:left="420"/>
        <w:rPr>
          <w:rFonts w:ascii="宋体" w:hAnsi="宋体"/>
          <w:sz w:val="24"/>
        </w:rPr>
      </w:pPr>
    </w:p>
    <w:p w14:paraId="5DDBC6F5" w14:textId="77777777" w:rsidR="00FB0A89" w:rsidRPr="00B67B5A" w:rsidRDefault="00FB0A89">
      <w:pPr>
        <w:spacing w:line="500" w:lineRule="exact"/>
        <w:ind w:left="420"/>
        <w:rPr>
          <w:rFonts w:ascii="宋体" w:hAnsi="宋体"/>
          <w:sz w:val="24"/>
        </w:rPr>
      </w:pPr>
    </w:p>
    <w:p w14:paraId="536C9FA0" w14:textId="77777777" w:rsidR="00FB0A89" w:rsidRPr="00B67B5A" w:rsidRDefault="00FB0A89">
      <w:pPr>
        <w:spacing w:line="500" w:lineRule="exact"/>
        <w:ind w:left="420"/>
        <w:rPr>
          <w:rFonts w:ascii="宋体" w:hAnsi="宋体"/>
          <w:sz w:val="24"/>
        </w:rPr>
      </w:pPr>
    </w:p>
    <w:p w14:paraId="09348D9A" w14:textId="77777777" w:rsidR="00FB0A89" w:rsidRPr="00B67B5A" w:rsidRDefault="00FB0A89">
      <w:pPr>
        <w:spacing w:line="500" w:lineRule="exact"/>
        <w:ind w:left="420"/>
        <w:rPr>
          <w:rFonts w:ascii="宋体" w:hAnsi="宋体"/>
          <w:sz w:val="24"/>
        </w:rPr>
      </w:pPr>
    </w:p>
    <w:p w14:paraId="40290391" w14:textId="77777777" w:rsidR="00FB0A89" w:rsidRPr="00B67B5A" w:rsidRDefault="00E06416">
      <w:pPr>
        <w:rPr>
          <w:rFonts w:ascii="宋体" w:eastAsia="黑体" w:hAnsi="宋体"/>
          <w:b/>
          <w:bCs/>
          <w:sz w:val="32"/>
          <w:szCs w:val="32"/>
        </w:rPr>
      </w:pPr>
      <w:bookmarkStart w:id="124" w:name="_Toc511892546"/>
      <w:bookmarkStart w:id="125" w:name="_Toc70229057"/>
      <w:bookmarkStart w:id="126" w:name="_Toc82791205"/>
      <w:bookmarkEnd w:id="124"/>
      <w:bookmarkEnd w:id="125"/>
      <w:bookmarkEnd w:id="126"/>
      <w:r w:rsidRPr="00B67B5A">
        <w:rPr>
          <w:rFonts w:ascii="宋体" w:hAnsi="宋体"/>
        </w:rPr>
        <w:br w:type="page"/>
      </w:r>
    </w:p>
    <w:p w14:paraId="007ABB7B" w14:textId="77777777" w:rsidR="00FB0A89" w:rsidRPr="00B67B5A" w:rsidRDefault="00E06416">
      <w:pPr>
        <w:pStyle w:val="212"/>
        <w:ind w:firstLine="643"/>
        <w:jc w:val="center"/>
        <w:rPr>
          <w:rFonts w:ascii="宋体" w:hAnsi="宋体"/>
        </w:rPr>
      </w:pPr>
      <w:bookmarkStart w:id="127" w:name="_Toc20459"/>
      <w:bookmarkStart w:id="128" w:name="_Toc17548"/>
      <w:bookmarkStart w:id="129" w:name="_Toc27854"/>
      <w:r w:rsidRPr="00B67B5A">
        <w:rPr>
          <w:rFonts w:ascii="宋体" w:hAnsi="宋体" w:hint="eastAsia"/>
        </w:rPr>
        <w:lastRenderedPageBreak/>
        <w:t>七、供应商技术资料</w:t>
      </w:r>
      <w:bookmarkEnd w:id="127"/>
      <w:bookmarkEnd w:id="128"/>
      <w:bookmarkEnd w:id="129"/>
    </w:p>
    <w:p w14:paraId="7F76FD13" w14:textId="77777777" w:rsidR="00FB0A89" w:rsidRPr="00B67B5A" w:rsidRDefault="00E06416">
      <w:pPr>
        <w:pStyle w:val="ListParagraph1"/>
        <w:tabs>
          <w:tab w:val="left" w:pos="855"/>
        </w:tabs>
        <w:spacing w:line="400" w:lineRule="exact"/>
        <w:ind w:left="360" w:firstLine="0"/>
        <w:rPr>
          <w:rFonts w:ascii="宋体" w:hAnsi="宋体"/>
          <w:spacing w:val="4"/>
          <w:sz w:val="21"/>
          <w:szCs w:val="21"/>
        </w:rPr>
      </w:pPr>
      <w:r w:rsidRPr="00B67B5A">
        <w:rPr>
          <w:rFonts w:ascii="宋体" w:hAnsi="宋体" w:hint="eastAsia"/>
          <w:spacing w:val="4"/>
          <w:sz w:val="21"/>
          <w:szCs w:val="21"/>
        </w:rPr>
        <w:t>1</w:t>
      </w:r>
      <w:r w:rsidRPr="00B67B5A">
        <w:rPr>
          <w:rFonts w:ascii="宋体" w:hAnsi="宋体"/>
          <w:spacing w:val="4"/>
          <w:sz w:val="21"/>
          <w:szCs w:val="21"/>
        </w:rPr>
        <w:t>.</w:t>
      </w:r>
      <w:r w:rsidRPr="00B67B5A">
        <w:rPr>
          <w:rFonts w:ascii="宋体" w:hAnsi="宋体" w:hint="eastAsia"/>
          <w:spacing w:val="4"/>
          <w:sz w:val="21"/>
          <w:szCs w:val="21"/>
        </w:rPr>
        <w:t>技术方案论述(包括但不限于整体设计方案、技术性能指标的详细描述及配置明细。)</w:t>
      </w:r>
    </w:p>
    <w:p w14:paraId="12D7C63B" w14:textId="77777777" w:rsidR="00FB0A89" w:rsidRPr="00B67B5A" w:rsidRDefault="00E06416">
      <w:pPr>
        <w:pStyle w:val="ListParagraph1"/>
        <w:tabs>
          <w:tab w:val="left" w:pos="855"/>
        </w:tabs>
        <w:spacing w:line="400" w:lineRule="exact"/>
        <w:ind w:left="360" w:firstLine="0"/>
        <w:rPr>
          <w:rFonts w:ascii="宋体" w:hAnsi="宋体"/>
          <w:spacing w:val="4"/>
          <w:sz w:val="21"/>
          <w:szCs w:val="21"/>
        </w:rPr>
      </w:pPr>
      <w:r w:rsidRPr="00B67B5A">
        <w:rPr>
          <w:rFonts w:ascii="宋体" w:hAnsi="宋体" w:hint="eastAsia"/>
          <w:spacing w:val="4"/>
          <w:sz w:val="21"/>
          <w:szCs w:val="21"/>
        </w:rPr>
        <w:t>2</w:t>
      </w:r>
      <w:r w:rsidRPr="00B67B5A">
        <w:rPr>
          <w:rFonts w:ascii="宋体" w:hAnsi="宋体"/>
          <w:spacing w:val="4"/>
          <w:sz w:val="21"/>
          <w:szCs w:val="21"/>
        </w:rPr>
        <w:t>.</w:t>
      </w:r>
      <w:r w:rsidRPr="00B67B5A">
        <w:rPr>
          <w:rFonts w:ascii="宋体" w:hAnsi="宋体" w:hint="eastAsia"/>
          <w:spacing w:val="4"/>
          <w:sz w:val="21"/>
          <w:szCs w:val="21"/>
        </w:rPr>
        <w:t>技术支持材料。</w:t>
      </w:r>
    </w:p>
    <w:p w14:paraId="7ADC7BE7" w14:textId="77777777" w:rsidR="00FB0A89" w:rsidRPr="00B67B5A" w:rsidRDefault="00E06416">
      <w:pPr>
        <w:pStyle w:val="ListParagraph1"/>
        <w:tabs>
          <w:tab w:val="left" w:pos="855"/>
        </w:tabs>
        <w:spacing w:line="400" w:lineRule="exact"/>
        <w:ind w:left="360" w:firstLine="0"/>
        <w:rPr>
          <w:rFonts w:ascii="宋体" w:hAnsi="宋体"/>
          <w:spacing w:val="4"/>
          <w:sz w:val="21"/>
          <w:szCs w:val="21"/>
        </w:rPr>
      </w:pPr>
      <w:r w:rsidRPr="00B67B5A">
        <w:rPr>
          <w:rFonts w:ascii="宋体" w:hAnsi="宋体" w:hint="eastAsia"/>
          <w:spacing w:val="4"/>
          <w:sz w:val="21"/>
          <w:szCs w:val="21"/>
        </w:rPr>
        <w:t>3</w:t>
      </w:r>
      <w:r w:rsidRPr="00B67B5A">
        <w:rPr>
          <w:rFonts w:ascii="宋体" w:hAnsi="宋体"/>
          <w:spacing w:val="4"/>
          <w:sz w:val="21"/>
          <w:szCs w:val="21"/>
        </w:rPr>
        <w:t>.</w:t>
      </w:r>
      <w:r w:rsidRPr="00B67B5A">
        <w:rPr>
          <w:rFonts w:ascii="宋体" w:hAnsi="宋体" w:hint="eastAsia"/>
          <w:spacing w:val="4"/>
          <w:sz w:val="21"/>
          <w:szCs w:val="21"/>
        </w:rPr>
        <w:t>技术服务和</w:t>
      </w:r>
      <w:proofErr w:type="gramStart"/>
      <w:r w:rsidRPr="00B67B5A">
        <w:rPr>
          <w:rFonts w:ascii="宋体" w:hAnsi="宋体" w:hint="eastAsia"/>
          <w:spacing w:val="4"/>
          <w:sz w:val="21"/>
          <w:szCs w:val="21"/>
        </w:rPr>
        <w:t>质保期</w:t>
      </w:r>
      <w:proofErr w:type="gramEnd"/>
      <w:r w:rsidRPr="00B67B5A">
        <w:rPr>
          <w:rFonts w:ascii="宋体" w:hAnsi="宋体" w:hint="eastAsia"/>
          <w:spacing w:val="4"/>
          <w:sz w:val="21"/>
          <w:szCs w:val="21"/>
        </w:rPr>
        <w:t>服务计划</w:t>
      </w:r>
    </w:p>
    <w:p w14:paraId="778A4F24" w14:textId="77777777" w:rsidR="00FB0A89" w:rsidRPr="00B67B5A" w:rsidRDefault="00E06416">
      <w:pPr>
        <w:pStyle w:val="212"/>
        <w:ind w:firstLine="643"/>
        <w:jc w:val="center"/>
        <w:rPr>
          <w:rFonts w:ascii="宋体" w:hAnsi="宋体"/>
          <w:spacing w:val="4"/>
          <w:sz w:val="21"/>
          <w:szCs w:val="21"/>
        </w:rPr>
      </w:pPr>
      <w:r w:rsidRPr="00B67B5A">
        <w:br w:type="page"/>
      </w:r>
      <w:bookmarkStart w:id="130" w:name="_Toc26772"/>
      <w:bookmarkStart w:id="131" w:name="_Toc28691"/>
      <w:bookmarkStart w:id="132" w:name="_Toc15596"/>
      <w:r w:rsidRPr="00B67B5A">
        <w:rPr>
          <w:rFonts w:ascii="宋体" w:hAnsi="宋体" w:hint="eastAsia"/>
        </w:rPr>
        <w:lastRenderedPageBreak/>
        <w:t>八、其他资料</w:t>
      </w:r>
      <w:bookmarkEnd w:id="130"/>
      <w:bookmarkEnd w:id="131"/>
      <w:bookmarkEnd w:id="132"/>
    </w:p>
    <w:p w14:paraId="100B0C98" w14:textId="77777777" w:rsidR="00FB0A89" w:rsidRPr="00B67B5A" w:rsidRDefault="00E06416">
      <w:pPr>
        <w:spacing w:line="500" w:lineRule="exact"/>
        <w:jc w:val="center"/>
        <w:rPr>
          <w:rFonts w:ascii="宋体" w:hAnsi="Courier New"/>
          <w:b/>
          <w:sz w:val="24"/>
        </w:rPr>
      </w:pPr>
      <w:r w:rsidRPr="00B67B5A">
        <w:rPr>
          <w:rFonts w:ascii="宋体" w:hAnsi="Courier New" w:hint="eastAsia"/>
          <w:b/>
          <w:sz w:val="24"/>
        </w:rPr>
        <w:t>不存在负面清单情形的承诺</w:t>
      </w:r>
    </w:p>
    <w:p w14:paraId="12EEE815"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致采购人：</w:t>
      </w:r>
    </w:p>
    <w:p w14:paraId="724A1E54"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我方参加贵方的本次询价采购项目，现向贵方郑重承诺我方不存在如下情形：</w:t>
      </w:r>
    </w:p>
    <w:p w14:paraId="207A7F45"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1.在工程发包活动中组织或者参与</w:t>
      </w:r>
      <w:proofErr w:type="gramStart"/>
      <w:r w:rsidRPr="00B67B5A">
        <w:rPr>
          <w:rFonts w:ascii="宋体" w:hAnsi="宋体" w:hint="eastAsia"/>
          <w:sz w:val="24"/>
        </w:rPr>
        <w:t>围标串标的</w:t>
      </w:r>
      <w:proofErr w:type="gramEnd"/>
      <w:r w:rsidRPr="00B67B5A">
        <w:rPr>
          <w:rFonts w:ascii="宋体" w:hAnsi="宋体" w:hint="eastAsia"/>
          <w:sz w:val="24"/>
        </w:rPr>
        <w:t>；</w:t>
      </w:r>
    </w:p>
    <w:p w14:paraId="16712C32"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2.在工程发包活动中采取指使、操纵、贿赂评标委员会成员等违规手段谋取中标的；</w:t>
      </w:r>
    </w:p>
    <w:p w14:paraId="0EB94180"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3.挂靠借用其他单位资质证书，或者以其他弄虚作假方式承揽工程的；</w:t>
      </w:r>
    </w:p>
    <w:p w14:paraId="74127BF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4.转入、出借企业资质证书或者以其他方式允许他人以本企业名义承揽工程的；</w:t>
      </w:r>
    </w:p>
    <w:p w14:paraId="042B13AB"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5.将承包的工程转包，或者肢解后以分包名义分别转包的；</w:t>
      </w:r>
    </w:p>
    <w:p w14:paraId="039E45B1"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6.将承包的工程进行违法分包的；</w:t>
      </w:r>
    </w:p>
    <w:p w14:paraId="69E43E1D"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7.在工程发包活动中诬告乱告、恶意申诉、扰乱工程正常发包秩序的；</w:t>
      </w:r>
    </w:p>
    <w:p w14:paraId="742FBBD1"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8.向建设单位相关人员行贿，或者向利益相关方行贿索贿的；</w:t>
      </w:r>
    </w:p>
    <w:p w14:paraId="6645469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9.未按工程质量管理要求进行检验检测，或者在检验检测中弄虚作假，指使或者直接伪造鉴定结论，出具虚假检测数据、报告或者证明材料的；</w:t>
      </w:r>
    </w:p>
    <w:p w14:paraId="0AB2373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10.擅自或与建设单位、招标代理、工程咨询、工程设计、工程监理、工程总承包、工程施工、工程造价、工程审计等单位串通，采取弄虚作假的方式，降低工程质量或者提高工程成本，对建设单位造成不良影响或经济损失的；</w:t>
      </w:r>
    </w:p>
    <w:p w14:paraId="71FD3ECD"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11.擅自降低设备指标、材料标准的，或使用假冒伪劣产品、设备材料，在施工中偷工减料、以次充好的；</w:t>
      </w:r>
    </w:p>
    <w:p w14:paraId="1B5F280D"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12.发生较大以上（含）质量事故、生产安全责任事故或一般及以上突发环境事件的；</w:t>
      </w:r>
    </w:p>
    <w:p w14:paraId="2C902BA7"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13.由于参建单位自身原因，导致工程建设项目严重超期、拖期，对建设单位造成不良影响或经济损失的；</w:t>
      </w:r>
    </w:p>
    <w:p w14:paraId="31E77099"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14.擅自更换项目主要管理人员，或者主要管理人员未经批准擅离职守，情节严重的；</w:t>
      </w:r>
    </w:p>
    <w:p w14:paraId="16D769A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lastRenderedPageBreak/>
        <w:t>15.因参建企业违规违法，导致发生劳资纠纷、商务纠纷、节能环保行政处罚等法律诉讼或者群体性事件等，对建设单位造成不良影响或经济损失的；</w:t>
      </w:r>
    </w:p>
    <w:p w14:paraId="60FC53B3"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16.违反保密规定，对建设单位造成不良影响或者失泄密问题的</w:t>
      </w:r>
    </w:p>
    <w:p w14:paraId="4B23F0CA"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我方承诺上述信息的真实和准确；贵方可在采购过程中随时调查、核实，如存在承诺不实行为，我方愿意承担一切责任。</w:t>
      </w:r>
    </w:p>
    <w:p w14:paraId="3CD94B67" w14:textId="77777777" w:rsidR="00FB0A89" w:rsidRPr="00B67B5A" w:rsidRDefault="00E06416">
      <w:pPr>
        <w:spacing w:line="500" w:lineRule="exact"/>
        <w:ind w:firstLine="480"/>
        <w:rPr>
          <w:rFonts w:ascii="宋体" w:hAnsi="宋体"/>
          <w:sz w:val="24"/>
        </w:rPr>
      </w:pPr>
      <w:r w:rsidRPr="00B67B5A">
        <w:rPr>
          <w:rFonts w:ascii="宋体" w:hAnsi="宋体" w:hint="eastAsia"/>
          <w:sz w:val="24"/>
        </w:rPr>
        <w:t>特此承诺。</w:t>
      </w:r>
    </w:p>
    <w:p w14:paraId="772E75F9" w14:textId="77777777" w:rsidR="00FB0A89" w:rsidRPr="00B67B5A" w:rsidRDefault="00FB0A89">
      <w:pPr>
        <w:spacing w:line="500" w:lineRule="exact"/>
        <w:ind w:firstLine="480"/>
        <w:rPr>
          <w:rFonts w:ascii="宋体" w:hAnsi="宋体"/>
          <w:sz w:val="24"/>
        </w:rPr>
      </w:pPr>
    </w:p>
    <w:p w14:paraId="4C70BD34" w14:textId="77777777" w:rsidR="00FB0A89" w:rsidRPr="00B67B5A" w:rsidRDefault="00FB0A89">
      <w:pPr>
        <w:spacing w:line="500" w:lineRule="exact"/>
        <w:ind w:firstLine="480"/>
        <w:jc w:val="right"/>
        <w:rPr>
          <w:rFonts w:ascii="宋体" w:hAnsi="宋体"/>
          <w:sz w:val="24"/>
        </w:rPr>
      </w:pPr>
    </w:p>
    <w:p w14:paraId="1C175586" w14:textId="77777777" w:rsidR="00FB0A89" w:rsidRPr="00B67B5A" w:rsidRDefault="00E06416">
      <w:pPr>
        <w:spacing w:line="500" w:lineRule="exact"/>
        <w:ind w:firstLine="480"/>
        <w:jc w:val="right"/>
        <w:rPr>
          <w:rFonts w:ascii="宋体" w:hAnsi="宋体"/>
          <w:sz w:val="24"/>
        </w:rPr>
      </w:pPr>
      <w:r w:rsidRPr="00B67B5A">
        <w:rPr>
          <w:rFonts w:ascii="宋体" w:hAnsi="宋体" w:hint="eastAsia"/>
          <w:sz w:val="24"/>
        </w:rPr>
        <w:t>供应商：</w:t>
      </w:r>
      <w:r w:rsidRPr="00B67B5A">
        <w:rPr>
          <w:rFonts w:ascii="宋体" w:hAnsi="宋体" w:hint="eastAsia"/>
          <w:u w:val="single"/>
        </w:rPr>
        <w:t xml:space="preserve">              </w:t>
      </w:r>
      <w:r w:rsidRPr="00B67B5A">
        <w:rPr>
          <w:rFonts w:ascii="宋体" w:hAnsi="宋体" w:hint="eastAsia"/>
          <w:sz w:val="24"/>
        </w:rPr>
        <w:t>（盖单位章）</w:t>
      </w:r>
    </w:p>
    <w:p w14:paraId="4638C328" w14:textId="77777777" w:rsidR="00FB0A89" w:rsidRPr="00B67B5A" w:rsidRDefault="00FB0A89">
      <w:pPr>
        <w:spacing w:line="500" w:lineRule="exact"/>
        <w:ind w:firstLine="480"/>
        <w:jc w:val="right"/>
        <w:rPr>
          <w:rFonts w:ascii="宋体" w:hAnsi="宋体"/>
          <w:sz w:val="24"/>
        </w:rPr>
      </w:pPr>
    </w:p>
    <w:p w14:paraId="0AA3A855" w14:textId="77777777" w:rsidR="00FB0A89" w:rsidRDefault="00E06416">
      <w:pPr>
        <w:pStyle w:val="ListParagraph1"/>
        <w:spacing w:line="400" w:lineRule="exact"/>
        <w:ind w:left="360" w:firstLineChars="2200" w:firstLine="5280"/>
        <w:rPr>
          <w:rFonts w:ascii="宋体" w:hAnsi="宋体"/>
          <w:spacing w:val="4"/>
          <w:sz w:val="21"/>
          <w:szCs w:val="21"/>
        </w:rPr>
      </w:pPr>
      <w:r w:rsidRPr="00B67B5A">
        <w:rPr>
          <w:rFonts w:ascii="宋体" w:hAnsi="宋体" w:hint="eastAsia"/>
          <w:sz w:val="24"/>
        </w:rPr>
        <w:t>时间：   年   月   日</w:t>
      </w:r>
    </w:p>
    <w:sectPr w:rsidR="00FB0A89">
      <w:headerReference w:type="default" r:id="rId12"/>
      <w:pgSz w:w="11906" w:h="16838"/>
      <w:pgMar w:top="1246" w:right="1797" w:bottom="1090" w:left="1797" w:header="851" w:footer="992" w:gutter="0"/>
      <w:cols w:space="1701"/>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6025AB" w14:textId="77777777" w:rsidR="00B4078D" w:rsidRDefault="00B4078D">
      <w:r>
        <w:separator/>
      </w:r>
    </w:p>
  </w:endnote>
  <w:endnote w:type="continuationSeparator" w:id="0">
    <w:p w14:paraId="0678270B" w14:textId="77777777" w:rsidR="00B4078D" w:rsidRDefault="00B40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等线">
    <w:altName w:val="DengXian"/>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00"/>
    <w:family w:val="auto"/>
    <w:pitch w:val="default"/>
  </w:font>
  <w:font w:name="ヒラギノ角ゴ Pro W3">
    <w:altName w:val="Times New Roman"/>
    <w:charset w:val="00"/>
    <w:family w:val="auto"/>
    <w:pitch w:val="default"/>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3D815A" w14:textId="77777777" w:rsidR="00B4078D" w:rsidRDefault="00B4078D">
      <w:r>
        <w:separator/>
      </w:r>
    </w:p>
  </w:footnote>
  <w:footnote w:type="continuationSeparator" w:id="0">
    <w:p w14:paraId="26208A67" w14:textId="77777777" w:rsidR="00B4078D" w:rsidRDefault="00B407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E8D7F" w14:textId="77777777" w:rsidR="00FB0A89" w:rsidRDefault="00E06416">
    <w:pPr>
      <w:pStyle w:val="1f0"/>
      <w:rPr>
        <w:i/>
      </w:rPr>
    </w:pPr>
    <w:r>
      <w:rPr>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F092B84"/>
    <w:multiLevelType w:val="multilevel"/>
    <w:tmpl w:val="CF092B84"/>
    <w:lvl w:ilvl="0">
      <w:start w:val="1"/>
      <w:numFmt w:val="decimal"/>
      <w:lvlText w:val="%1."/>
      <w:lvlJc w:val="left"/>
      <w:pPr>
        <w:tabs>
          <w:tab w:val="left" w:pos="312"/>
        </w:tabs>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 w15:restartNumberingAfterBreak="0">
    <w:nsid w:val="0053208E"/>
    <w:multiLevelType w:val="multilevel"/>
    <w:tmpl w:val="0053208E"/>
    <w:lvl w:ilvl="0">
      <w:start w:val="1"/>
      <w:numFmt w:val="decimal"/>
      <w:suff w:val="nothing"/>
      <w:lvlText w:val="%1　"/>
      <w:lvlJc w:val="left"/>
      <w:pPr>
        <w:ind w:left="851" w:firstLine="0"/>
      </w:pPr>
      <w:rPr>
        <w:rFonts w:ascii="黑体" w:eastAsia="黑体" w:hAnsi="Times New Roman"/>
        <w:b w:val="0"/>
        <w:i w:val="0"/>
        <w:sz w:val="30"/>
        <w:szCs w:val="30"/>
      </w:rPr>
    </w:lvl>
    <w:lvl w:ilvl="1">
      <w:start w:val="1"/>
      <w:numFmt w:val="decimal"/>
      <w:pStyle w:val="a"/>
      <w:suff w:val="nothing"/>
      <w:lvlText w:val="%1.%2　"/>
      <w:lvlJc w:val="left"/>
      <w:pPr>
        <w:ind w:left="1560" w:firstLine="0"/>
      </w:pPr>
      <w:rPr>
        <w:rFonts w:ascii="黑体" w:eastAsia="黑体" w:hAnsi="Times New Roman"/>
        <w:b w:val="0"/>
        <w:bCs w:val="0"/>
        <w:i w:val="0"/>
        <w:iCs w:val="0"/>
        <w:caps w:val="0"/>
        <w:strike w:val="0"/>
        <w:vanish w:val="0"/>
        <w:spacing w:val="0"/>
        <w:position w:val="0"/>
        <w:sz w:val="28"/>
        <w:szCs w:val="28"/>
        <w:u w:val="none"/>
        <w:vertAlign w:val="baseline"/>
      </w:rPr>
    </w:lvl>
    <w:lvl w:ilvl="2">
      <w:start w:val="1"/>
      <w:numFmt w:val="decimal"/>
      <w:pStyle w:val="a0"/>
      <w:suff w:val="nothing"/>
      <w:lvlText w:val="%1.%2.%3　"/>
      <w:lvlJc w:val="left"/>
      <w:pPr>
        <w:ind w:left="993" w:firstLine="0"/>
      </w:pPr>
      <w:rPr>
        <w:rFonts w:ascii="黑体" w:eastAsia="黑体" w:hAnsi="Times New Roman"/>
        <w:b w:val="0"/>
        <w:i w:val="0"/>
        <w:sz w:val="28"/>
        <w:szCs w:val="28"/>
      </w:rPr>
    </w:lvl>
    <w:lvl w:ilvl="3">
      <w:start w:val="1"/>
      <w:numFmt w:val="decimal"/>
      <w:suff w:val="nothing"/>
      <w:lvlText w:val="%1.%2.%3.%4　"/>
      <w:lvlJc w:val="left"/>
      <w:pPr>
        <w:ind w:left="0" w:firstLine="0"/>
      </w:pPr>
      <w:rPr>
        <w:rFonts w:ascii="黑体" w:eastAsia="黑体" w:hAnsi="Times New Roman"/>
        <w:b w:val="0"/>
        <w:i w:val="0"/>
        <w:sz w:val="21"/>
      </w:rPr>
    </w:lvl>
    <w:lvl w:ilvl="4">
      <w:start w:val="1"/>
      <w:numFmt w:val="decimal"/>
      <w:suff w:val="nothing"/>
      <w:lvlText w:val="%1.%2.%3.%4.%5　"/>
      <w:lvlJc w:val="left"/>
      <w:pPr>
        <w:ind w:left="0" w:firstLine="0"/>
      </w:pPr>
      <w:rPr>
        <w:rFonts w:ascii="黑体" w:eastAsia="黑体" w:hAnsi="Times New Roman"/>
        <w:b w:val="0"/>
        <w:i w:val="0"/>
        <w:sz w:val="21"/>
      </w:rPr>
    </w:lvl>
    <w:lvl w:ilvl="5">
      <w:start w:val="1"/>
      <w:numFmt w:val="decimal"/>
      <w:suff w:val="nothing"/>
      <w:lvlText w:val="%1.%2.%3.%4.%5.%6　"/>
      <w:lvlJc w:val="left"/>
      <w:pPr>
        <w:ind w:left="0" w:firstLine="0"/>
      </w:pPr>
      <w:rPr>
        <w:rFonts w:ascii="黑体" w:eastAsia="黑体" w:hAnsi="Times New Roman"/>
        <w:b w:val="0"/>
        <w:i w:val="0"/>
        <w:sz w:val="21"/>
      </w:rPr>
    </w:lvl>
    <w:lvl w:ilvl="6">
      <w:start w:val="1"/>
      <w:numFmt w:val="decimal"/>
      <w:suff w:val="nothing"/>
      <w:lvlText w:val="%1%2.%3.%4.%5.%6.%7　"/>
      <w:lvlJc w:val="left"/>
      <w:pPr>
        <w:ind w:left="0" w:firstLine="0"/>
      </w:pPr>
      <w:rPr>
        <w:rFonts w:ascii="黑体" w:eastAsia="黑体" w:hAnsi="Times New Roman"/>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noPunctuationKerning/>
  <w:characterSpacingControl w:val="doNotCompres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0ZTgzMDkxOWJiMmVlMDgzODRmNjUwOGVjYWQ1MzcifQ=="/>
  </w:docVars>
  <w:rsids>
    <w:rsidRoot w:val="00FA206A"/>
    <w:rsid w:val="000173E6"/>
    <w:rsid w:val="000446F9"/>
    <w:rsid w:val="00055693"/>
    <w:rsid w:val="0008769E"/>
    <w:rsid w:val="000878F0"/>
    <w:rsid w:val="0009404F"/>
    <w:rsid w:val="00097A86"/>
    <w:rsid w:val="000A1FE3"/>
    <w:rsid w:val="000A4610"/>
    <w:rsid w:val="000B4E86"/>
    <w:rsid w:val="000B522F"/>
    <w:rsid w:val="001413F0"/>
    <w:rsid w:val="0017447F"/>
    <w:rsid w:val="00191F58"/>
    <w:rsid w:val="001938A4"/>
    <w:rsid w:val="001A6C3E"/>
    <w:rsid w:val="001D5DAE"/>
    <w:rsid w:val="00221C4E"/>
    <w:rsid w:val="002779C3"/>
    <w:rsid w:val="002A2F04"/>
    <w:rsid w:val="002A4B05"/>
    <w:rsid w:val="002D0095"/>
    <w:rsid w:val="002D73A2"/>
    <w:rsid w:val="002E34D9"/>
    <w:rsid w:val="002F270B"/>
    <w:rsid w:val="002F69DB"/>
    <w:rsid w:val="00340641"/>
    <w:rsid w:val="003665B4"/>
    <w:rsid w:val="003B6629"/>
    <w:rsid w:val="003D48B3"/>
    <w:rsid w:val="0042073F"/>
    <w:rsid w:val="0048617A"/>
    <w:rsid w:val="004A66AC"/>
    <w:rsid w:val="00511FB3"/>
    <w:rsid w:val="00516817"/>
    <w:rsid w:val="005637E0"/>
    <w:rsid w:val="00566368"/>
    <w:rsid w:val="00566D88"/>
    <w:rsid w:val="00573965"/>
    <w:rsid w:val="00581A0C"/>
    <w:rsid w:val="005C4924"/>
    <w:rsid w:val="005D71A7"/>
    <w:rsid w:val="005F2CB8"/>
    <w:rsid w:val="005F3A13"/>
    <w:rsid w:val="00622C53"/>
    <w:rsid w:val="006260C1"/>
    <w:rsid w:val="00636DC5"/>
    <w:rsid w:val="00660E91"/>
    <w:rsid w:val="006724DD"/>
    <w:rsid w:val="0068076D"/>
    <w:rsid w:val="006E4421"/>
    <w:rsid w:val="006F1CE9"/>
    <w:rsid w:val="006F2918"/>
    <w:rsid w:val="007175A5"/>
    <w:rsid w:val="00731D5A"/>
    <w:rsid w:val="00735888"/>
    <w:rsid w:val="00751B6E"/>
    <w:rsid w:val="00780E4F"/>
    <w:rsid w:val="007920BA"/>
    <w:rsid w:val="007B144C"/>
    <w:rsid w:val="007C0098"/>
    <w:rsid w:val="007C25CE"/>
    <w:rsid w:val="007F0F70"/>
    <w:rsid w:val="00853BFB"/>
    <w:rsid w:val="00856718"/>
    <w:rsid w:val="00893064"/>
    <w:rsid w:val="008D5E92"/>
    <w:rsid w:val="008F1EBE"/>
    <w:rsid w:val="0092633A"/>
    <w:rsid w:val="00934260"/>
    <w:rsid w:val="009427A2"/>
    <w:rsid w:val="00954176"/>
    <w:rsid w:val="009617B4"/>
    <w:rsid w:val="009663A5"/>
    <w:rsid w:val="009734E0"/>
    <w:rsid w:val="00977F3F"/>
    <w:rsid w:val="00994809"/>
    <w:rsid w:val="009A57F8"/>
    <w:rsid w:val="009B2CC2"/>
    <w:rsid w:val="00A1349C"/>
    <w:rsid w:val="00A149C6"/>
    <w:rsid w:val="00A20CC8"/>
    <w:rsid w:val="00A41E51"/>
    <w:rsid w:val="00A82FF7"/>
    <w:rsid w:val="00A8403C"/>
    <w:rsid w:val="00AC47B9"/>
    <w:rsid w:val="00AD7461"/>
    <w:rsid w:val="00AE4B98"/>
    <w:rsid w:val="00AE5023"/>
    <w:rsid w:val="00AE577F"/>
    <w:rsid w:val="00B01AD1"/>
    <w:rsid w:val="00B01C9A"/>
    <w:rsid w:val="00B13EBA"/>
    <w:rsid w:val="00B4078D"/>
    <w:rsid w:val="00B67B5A"/>
    <w:rsid w:val="00B74CB0"/>
    <w:rsid w:val="00B82399"/>
    <w:rsid w:val="00B8443C"/>
    <w:rsid w:val="00BC0C40"/>
    <w:rsid w:val="00BE5611"/>
    <w:rsid w:val="00BF4482"/>
    <w:rsid w:val="00C14D3E"/>
    <w:rsid w:val="00C17A29"/>
    <w:rsid w:val="00C25BFA"/>
    <w:rsid w:val="00C27896"/>
    <w:rsid w:val="00C35EC5"/>
    <w:rsid w:val="00C455C4"/>
    <w:rsid w:val="00C568C5"/>
    <w:rsid w:val="00C5697E"/>
    <w:rsid w:val="00C64789"/>
    <w:rsid w:val="00C676C9"/>
    <w:rsid w:val="00C91264"/>
    <w:rsid w:val="00CB215B"/>
    <w:rsid w:val="00CC352F"/>
    <w:rsid w:val="00CE3917"/>
    <w:rsid w:val="00CF644E"/>
    <w:rsid w:val="00D16980"/>
    <w:rsid w:val="00D518B6"/>
    <w:rsid w:val="00D5219E"/>
    <w:rsid w:val="00D82C1C"/>
    <w:rsid w:val="00DD19A0"/>
    <w:rsid w:val="00DE3DC1"/>
    <w:rsid w:val="00E06416"/>
    <w:rsid w:val="00E3623E"/>
    <w:rsid w:val="00E57DC6"/>
    <w:rsid w:val="00E81098"/>
    <w:rsid w:val="00E9101F"/>
    <w:rsid w:val="00EA32E2"/>
    <w:rsid w:val="00EB7E89"/>
    <w:rsid w:val="00ED4D3B"/>
    <w:rsid w:val="00EF0A14"/>
    <w:rsid w:val="00EF6219"/>
    <w:rsid w:val="00F23616"/>
    <w:rsid w:val="00F702E9"/>
    <w:rsid w:val="00F7784F"/>
    <w:rsid w:val="00F77F4A"/>
    <w:rsid w:val="00F859BA"/>
    <w:rsid w:val="00F85E1E"/>
    <w:rsid w:val="00FA206A"/>
    <w:rsid w:val="00FA46D5"/>
    <w:rsid w:val="00FB01BD"/>
    <w:rsid w:val="00FB0A89"/>
    <w:rsid w:val="00FE0364"/>
    <w:rsid w:val="019E00E1"/>
    <w:rsid w:val="02E46DEB"/>
    <w:rsid w:val="08B9724E"/>
    <w:rsid w:val="0E407A3D"/>
    <w:rsid w:val="0F09440D"/>
    <w:rsid w:val="0F0A1666"/>
    <w:rsid w:val="10755F8E"/>
    <w:rsid w:val="11F56D91"/>
    <w:rsid w:val="147A2525"/>
    <w:rsid w:val="16BB077E"/>
    <w:rsid w:val="172B157B"/>
    <w:rsid w:val="17F93766"/>
    <w:rsid w:val="1B59213E"/>
    <w:rsid w:val="1C416BC7"/>
    <w:rsid w:val="1D8E6B10"/>
    <w:rsid w:val="1FBB00B9"/>
    <w:rsid w:val="20135B81"/>
    <w:rsid w:val="215970BC"/>
    <w:rsid w:val="24993EDD"/>
    <w:rsid w:val="28DC43AF"/>
    <w:rsid w:val="28FA661C"/>
    <w:rsid w:val="2A9F38E6"/>
    <w:rsid w:val="2BAE1B11"/>
    <w:rsid w:val="2CD45AC9"/>
    <w:rsid w:val="2DB70110"/>
    <w:rsid w:val="2E904A5C"/>
    <w:rsid w:val="32793AB9"/>
    <w:rsid w:val="33AF6612"/>
    <w:rsid w:val="348A1D91"/>
    <w:rsid w:val="352A7259"/>
    <w:rsid w:val="361D2BB5"/>
    <w:rsid w:val="37F60109"/>
    <w:rsid w:val="398968E0"/>
    <w:rsid w:val="3AA84368"/>
    <w:rsid w:val="3EC07A4F"/>
    <w:rsid w:val="3FF803E9"/>
    <w:rsid w:val="401B3159"/>
    <w:rsid w:val="42A16A89"/>
    <w:rsid w:val="44C97F44"/>
    <w:rsid w:val="44CA6317"/>
    <w:rsid w:val="4587280B"/>
    <w:rsid w:val="4704774B"/>
    <w:rsid w:val="481E7312"/>
    <w:rsid w:val="4E956555"/>
    <w:rsid w:val="4FC779E5"/>
    <w:rsid w:val="536E0CCC"/>
    <w:rsid w:val="562C7301"/>
    <w:rsid w:val="59063B16"/>
    <w:rsid w:val="5BF371D3"/>
    <w:rsid w:val="5D51186E"/>
    <w:rsid w:val="5DDF674C"/>
    <w:rsid w:val="5E7A5C29"/>
    <w:rsid w:val="5E8270DE"/>
    <w:rsid w:val="5F8D1316"/>
    <w:rsid w:val="629311A0"/>
    <w:rsid w:val="64024875"/>
    <w:rsid w:val="64963DCC"/>
    <w:rsid w:val="654107BF"/>
    <w:rsid w:val="6DB151C7"/>
    <w:rsid w:val="6DDD7632"/>
    <w:rsid w:val="6E965D33"/>
    <w:rsid w:val="6EEB3DFC"/>
    <w:rsid w:val="71FA6024"/>
    <w:rsid w:val="734C46D5"/>
    <w:rsid w:val="73D4523C"/>
    <w:rsid w:val="75816BDA"/>
    <w:rsid w:val="76710680"/>
    <w:rsid w:val="7915251F"/>
    <w:rsid w:val="7B06657C"/>
    <w:rsid w:val="7B8D2456"/>
    <w:rsid w:val="7BD42EFD"/>
    <w:rsid w:val="7C690F06"/>
    <w:rsid w:val="7CED42BF"/>
    <w:rsid w:val="7D947A81"/>
    <w:rsid w:val="7F037CFA"/>
    <w:rsid w:val="7FD96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1C378"/>
  <w15:docId w15:val="{A7540543-7F23-412E-A4C3-2FD823D2E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unhideWhenUsed="1" w:qFormat="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style>
  <w:style w:type="paragraph" w:styleId="1">
    <w:name w:val="heading 1"/>
    <w:link w:val="1Char1"/>
    <w:uiPriority w:val="9"/>
    <w:qFormat/>
    <w:pPr>
      <w:keepNext/>
      <w:keepLines/>
      <w:spacing w:before="480" w:after="200"/>
      <w:outlineLvl w:val="0"/>
    </w:pPr>
    <w:rPr>
      <w:rFonts w:ascii="Arial" w:eastAsia="Arial" w:hAnsi="Arial" w:cs="Arial"/>
      <w:sz w:val="40"/>
      <w:szCs w:val="40"/>
    </w:rPr>
  </w:style>
  <w:style w:type="paragraph" w:styleId="2">
    <w:name w:val="heading 2"/>
    <w:link w:val="2Char1"/>
    <w:uiPriority w:val="9"/>
    <w:unhideWhenUsed/>
    <w:qFormat/>
    <w:pPr>
      <w:keepNext/>
      <w:keepLines/>
      <w:spacing w:before="360" w:after="200"/>
      <w:outlineLvl w:val="1"/>
    </w:pPr>
    <w:rPr>
      <w:rFonts w:ascii="Arial" w:eastAsia="Arial" w:hAnsi="Arial" w:cs="Arial"/>
      <w:sz w:val="34"/>
    </w:rPr>
  </w:style>
  <w:style w:type="paragraph" w:styleId="3">
    <w:name w:val="heading 3"/>
    <w:link w:val="3Char"/>
    <w:uiPriority w:val="9"/>
    <w:unhideWhenUsed/>
    <w:qFormat/>
    <w:pPr>
      <w:keepNext/>
      <w:keepLines/>
      <w:spacing w:before="320" w:after="200"/>
      <w:outlineLvl w:val="2"/>
    </w:pPr>
    <w:rPr>
      <w:rFonts w:ascii="Arial" w:eastAsia="Arial" w:hAnsi="Arial" w:cs="Arial"/>
      <w:sz w:val="30"/>
      <w:szCs w:val="30"/>
    </w:rPr>
  </w:style>
  <w:style w:type="paragraph" w:styleId="4">
    <w:name w:val="heading 4"/>
    <w:link w:val="4Char"/>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link w:val="5Char"/>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link w:val="6Char"/>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link w:val="7Char"/>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link w:val="8Char"/>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link w:val="9Char"/>
    <w:uiPriority w:val="9"/>
    <w:unhideWhenUsed/>
    <w:qFormat/>
    <w:pPr>
      <w:keepNext/>
      <w:keepLines/>
      <w:spacing w:before="320" w:after="200"/>
      <w:outlineLvl w:val="8"/>
    </w:pPr>
    <w:rPr>
      <w:rFonts w:ascii="Arial" w:eastAsia="Arial" w:hAnsi="Arial" w:cs="Arial"/>
      <w:i/>
      <w:iCs/>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0">
    <w:name w:val="toc 7"/>
    <w:uiPriority w:val="39"/>
    <w:unhideWhenUsed/>
    <w:qFormat/>
    <w:pPr>
      <w:spacing w:after="57"/>
      <w:ind w:left="1701"/>
    </w:pPr>
  </w:style>
  <w:style w:type="paragraph" w:styleId="a5">
    <w:name w:val="Normal Indent"/>
    <w:basedOn w:val="a1"/>
    <w:qFormat/>
    <w:pPr>
      <w:spacing w:line="384" w:lineRule="auto"/>
      <w:ind w:firstLine="567"/>
    </w:pPr>
    <w:rPr>
      <w:sz w:val="28"/>
    </w:rPr>
  </w:style>
  <w:style w:type="paragraph" w:styleId="a6">
    <w:name w:val="caption"/>
    <w:autoRedefine/>
    <w:uiPriority w:val="35"/>
    <w:semiHidden/>
    <w:unhideWhenUsed/>
    <w:qFormat/>
    <w:pPr>
      <w:spacing w:line="276" w:lineRule="auto"/>
    </w:pPr>
    <w:rPr>
      <w:b/>
      <w:bCs/>
      <w:color w:val="4F81BD"/>
      <w:sz w:val="18"/>
      <w:szCs w:val="18"/>
    </w:rPr>
  </w:style>
  <w:style w:type="paragraph" w:styleId="a7">
    <w:name w:val="annotation text"/>
    <w:basedOn w:val="a1"/>
    <w:link w:val="Char1"/>
    <w:unhideWhenUsed/>
    <w:qFormat/>
  </w:style>
  <w:style w:type="paragraph" w:styleId="50">
    <w:name w:val="toc 5"/>
    <w:uiPriority w:val="39"/>
    <w:unhideWhenUsed/>
    <w:qFormat/>
    <w:pPr>
      <w:spacing w:after="57"/>
      <w:ind w:left="1134"/>
    </w:pPr>
  </w:style>
  <w:style w:type="paragraph" w:styleId="30">
    <w:name w:val="toc 3"/>
    <w:uiPriority w:val="39"/>
    <w:unhideWhenUsed/>
    <w:qFormat/>
    <w:pPr>
      <w:spacing w:after="57"/>
      <w:ind w:left="567"/>
    </w:pPr>
  </w:style>
  <w:style w:type="paragraph" w:styleId="80">
    <w:name w:val="toc 8"/>
    <w:uiPriority w:val="39"/>
    <w:unhideWhenUsed/>
    <w:qFormat/>
    <w:pPr>
      <w:spacing w:after="57"/>
      <w:ind w:left="1984"/>
    </w:pPr>
  </w:style>
  <w:style w:type="paragraph" w:styleId="a8">
    <w:name w:val="endnote text"/>
    <w:link w:val="Char"/>
    <w:uiPriority w:val="99"/>
    <w:semiHidden/>
    <w:unhideWhenUsed/>
    <w:qFormat/>
  </w:style>
  <w:style w:type="paragraph" w:styleId="a9">
    <w:name w:val="Balloon Text"/>
    <w:basedOn w:val="a1"/>
    <w:link w:val="Char0"/>
    <w:uiPriority w:val="99"/>
    <w:semiHidden/>
    <w:unhideWhenUsed/>
    <w:qFormat/>
    <w:rPr>
      <w:sz w:val="18"/>
      <w:szCs w:val="18"/>
    </w:rPr>
  </w:style>
  <w:style w:type="paragraph" w:styleId="aa">
    <w:name w:val="footer"/>
    <w:basedOn w:val="a1"/>
    <w:link w:val="Char10"/>
    <w:autoRedefine/>
    <w:uiPriority w:val="99"/>
    <w:unhideWhenUsed/>
    <w:qFormat/>
    <w:pPr>
      <w:tabs>
        <w:tab w:val="center" w:pos="7143"/>
        <w:tab w:val="right" w:pos="14287"/>
      </w:tabs>
    </w:pPr>
  </w:style>
  <w:style w:type="paragraph" w:styleId="ab">
    <w:name w:val="header"/>
    <w:basedOn w:val="a1"/>
    <w:link w:val="Char11"/>
    <w:autoRedefine/>
    <w:uiPriority w:val="99"/>
    <w:unhideWhenUsed/>
    <w:qFormat/>
    <w:pPr>
      <w:tabs>
        <w:tab w:val="center" w:pos="7143"/>
        <w:tab w:val="right" w:pos="14287"/>
      </w:tabs>
    </w:pPr>
  </w:style>
  <w:style w:type="paragraph" w:styleId="10">
    <w:name w:val="toc 1"/>
    <w:uiPriority w:val="39"/>
    <w:unhideWhenUsed/>
    <w:qFormat/>
    <w:pPr>
      <w:spacing w:after="57"/>
    </w:pPr>
  </w:style>
  <w:style w:type="paragraph" w:styleId="40">
    <w:name w:val="toc 4"/>
    <w:uiPriority w:val="39"/>
    <w:unhideWhenUsed/>
    <w:qFormat/>
    <w:pPr>
      <w:spacing w:after="57"/>
      <w:ind w:left="850"/>
    </w:pPr>
  </w:style>
  <w:style w:type="paragraph" w:styleId="ac">
    <w:name w:val="Subtitle"/>
    <w:link w:val="Char2"/>
    <w:autoRedefine/>
    <w:uiPriority w:val="11"/>
    <w:qFormat/>
    <w:pPr>
      <w:spacing w:before="200" w:after="200"/>
    </w:pPr>
    <w:rPr>
      <w:sz w:val="24"/>
      <w:szCs w:val="24"/>
    </w:rPr>
  </w:style>
  <w:style w:type="paragraph" w:styleId="ad">
    <w:name w:val="footnote text"/>
    <w:link w:val="Char12"/>
    <w:uiPriority w:val="99"/>
    <w:semiHidden/>
    <w:unhideWhenUsed/>
    <w:qFormat/>
    <w:pPr>
      <w:spacing w:after="40"/>
    </w:pPr>
    <w:rPr>
      <w:sz w:val="18"/>
    </w:rPr>
  </w:style>
  <w:style w:type="paragraph" w:styleId="60">
    <w:name w:val="toc 6"/>
    <w:uiPriority w:val="39"/>
    <w:unhideWhenUsed/>
    <w:qFormat/>
    <w:pPr>
      <w:spacing w:after="57"/>
      <w:ind w:left="1417"/>
    </w:pPr>
  </w:style>
  <w:style w:type="paragraph" w:styleId="ae">
    <w:name w:val="table of figures"/>
    <w:uiPriority w:val="99"/>
    <w:unhideWhenUsed/>
    <w:qFormat/>
  </w:style>
  <w:style w:type="paragraph" w:styleId="20">
    <w:name w:val="toc 2"/>
    <w:uiPriority w:val="39"/>
    <w:unhideWhenUsed/>
    <w:qFormat/>
    <w:pPr>
      <w:spacing w:after="57"/>
      <w:ind w:left="283"/>
    </w:pPr>
  </w:style>
  <w:style w:type="paragraph" w:styleId="90">
    <w:name w:val="toc 9"/>
    <w:uiPriority w:val="39"/>
    <w:unhideWhenUsed/>
    <w:qFormat/>
    <w:pPr>
      <w:spacing w:after="57"/>
      <w:ind w:left="2268"/>
    </w:pPr>
  </w:style>
  <w:style w:type="paragraph" w:styleId="af">
    <w:name w:val="Title"/>
    <w:link w:val="Char3"/>
    <w:autoRedefine/>
    <w:uiPriority w:val="10"/>
    <w:qFormat/>
    <w:pPr>
      <w:spacing w:before="300" w:after="200"/>
      <w:contextualSpacing/>
    </w:pPr>
    <w:rPr>
      <w:sz w:val="48"/>
      <w:szCs w:val="48"/>
    </w:rPr>
  </w:style>
  <w:style w:type="paragraph" w:styleId="af0">
    <w:name w:val="annotation subject"/>
    <w:basedOn w:val="a7"/>
    <w:next w:val="a7"/>
    <w:link w:val="Char4"/>
    <w:uiPriority w:val="99"/>
    <w:semiHidden/>
    <w:unhideWhenUsed/>
    <w:qFormat/>
    <w:rPr>
      <w:b/>
      <w:bCs/>
    </w:rPr>
  </w:style>
  <w:style w:type="table" w:styleId="af1">
    <w:name w:val="Table Grid"/>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endnote reference"/>
    <w:uiPriority w:val="99"/>
    <w:semiHidden/>
    <w:unhideWhenUsed/>
    <w:qFormat/>
    <w:rPr>
      <w:vertAlign w:val="superscript"/>
    </w:rPr>
  </w:style>
  <w:style w:type="character" w:styleId="af3">
    <w:name w:val="page number"/>
    <w:basedOn w:val="a2"/>
    <w:qFormat/>
    <w:rPr>
      <w:kern w:val="0"/>
      <w:sz w:val="24"/>
      <w:szCs w:val="20"/>
    </w:rPr>
  </w:style>
  <w:style w:type="character" w:styleId="af4">
    <w:name w:val="Hyperlink"/>
    <w:uiPriority w:val="99"/>
    <w:unhideWhenUsed/>
    <w:qFormat/>
    <w:rPr>
      <w:color w:val="0000FF"/>
      <w:u w:val="single"/>
    </w:rPr>
  </w:style>
  <w:style w:type="character" w:styleId="af5">
    <w:name w:val="annotation reference"/>
    <w:uiPriority w:val="99"/>
    <w:semiHidden/>
    <w:unhideWhenUsed/>
    <w:qFormat/>
    <w:rPr>
      <w:sz w:val="21"/>
      <w:szCs w:val="21"/>
    </w:rPr>
  </w:style>
  <w:style w:type="character" w:styleId="af6">
    <w:name w:val="footnote reference"/>
    <w:uiPriority w:val="99"/>
    <w:unhideWhenUsed/>
    <w:qFormat/>
    <w:rPr>
      <w:vertAlign w:val="superscript"/>
    </w:rPr>
  </w:style>
  <w:style w:type="character" w:customStyle="1" w:styleId="1Char1">
    <w:name w:val="标题 1 Char1"/>
    <w:link w:val="1"/>
    <w:uiPriority w:val="9"/>
    <w:qFormat/>
    <w:rPr>
      <w:rFonts w:ascii="Arial" w:eastAsia="Arial" w:hAnsi="Arial" w:cs="Arial"/>
      <w:sz w:val="40"/>
      <w:szCs w:val="40"/>
    </w:rPr>
  </w:style>
  <w:style w:type="character" w:customStyle="1" w:styleId="2Char1">
    <w:name w:val="标题 2 Char1"/>
    <w:link w:val="2"/>
    <w:uiPriority w:val="9"/>
    <w:qFormat/>
    <w:rPr>
      <w:rFonts w:ascii="Arial" w:eastAsia="Arial" w:hAnsi="Arial" w:cs="Arial"/>
      <w:sz w:val="34"/>
    </w:rPr>
  </w:style>
  <w:style w:type="character" w:customStyle="1" w:styleId="3Char">
    <w:name w:val="标题 3 Char"/>
    <w:link w:val="3"/>
    <w:uiPriority w:val="9"/>
    <w:qFormat/>
    <w:rPr>
      <w:rFonts w:ascii="Arial" w:eastAsia="Arial" w:hAnsi="Arial" w:cs="Arial"/>
      <w:sz w:val="30"/>
      <w:szCs w:val="30"/>
    </w:rPr>
  </w:style>
  <w:style w:type="character" w:customStyle="1" w:styleId="4Char">
    <w:name w:val="标题 4 Char"/>
    <w:link w:val="4"/>
    <w:uiPriority w:val="9"/>
    <w:qFormat/>
    <w:rPr>
      <w:rFonts w:ascii="Arial" w:eastAsia="Arial" w:hAnsi="Arial" w:cs="Arial"/>
      <w:b/>
      <w:bCs/>
      <w:sz w:val="26"/>
      <w:szCs w:val="26"/>
    </w:rPr>
  </w:style>
  <w:style w:type="character" w:customStyle="1" w:styleId="5Char">
    <w:name w:val="标题 5 Char"/>
    <w:link w:val="5"/>
    <w:uiPriority w:val="9"/>
    <w:qFormat/>
    <w:rPr>
      <w:rFonts w:ascii="Arial" w:eastAsia="Arial" w:hAnsi="Arial" w:cs="Arial"/>
      <w:b/>
      <w:bCs/>
      <w:sz w:val="24"/>
      <w:szCs w:val="24"/>
    </w:rPr>
  </w:style>
  <w:style w:type="character" w:customStyle="1" w:styleId="6Char">
    <w:name w:val="标题 6 Char"/>
    <w:link w:val="6"/>
    <w:uiPriority w:val="9"/>
    <w:qFormat/>
    <w:rPr>
      <w:rFonts w:ascii="Arial" w:eastAsia="Arial" w:hAnsi="Arial" w:cs="Arial"/>
      <w:b/>
      <w:bCs/>
      <w:sz w:val="22"/>
      <w:szCs w:val="22"/>
    </w:rPr>
  </w:style>
  <w:style w:type="character" w:customStyle="1" w:styleId="7Char">
    <w:name w:val="标题 7 Char"/>
    <w:link w:val="7"/>
    <w:uiPriority w:val="9"/>
    <w:qFormat/>
    <w:rPr>
      <w:rFonts w:ascii="Arial" w:eastAsia="Arial" w:hAnsi="Arial" w:cs="Arial"/>
      <w:b/>
      <w:bCs/>
      <w:i/>
      <w:iCs/>
      <w:sz w:val="22"/>
      <w:szCs w:val="22"/>
    </w:rPr>
  </w:style>
  <w:style w:type="character" w:customStyle="1" w:styleId="8Char">
    <w:name w:val="标题 8 Char"/>
    <w:link w:val="8"/>
    <w:uiPriority w:val="9"/>
    <w:qFormat/>
    <w:rPr>
      <w:rFonts w:ascii="Arial" w:eastAsia="Arial" w:hAnsi="Arial" w:cs="Arial"/>
      <w:i/>
      <w:iCs/>
      <w:sz w:val="22"/>
      <w:szCs w:val="22"/>
    </w:rPr>
  </w:style>
  <w:style w:type="character" w:customStyle="1" w:styleId="9Char">
    <w:name w:val="标题 9 Char"/>
    <w:link w:val="9"/>
    <w:uiPriority w:val="9"/>
    <w:qFormat/>
    <w:rPr>
      <w:rFonts w:ascii="Arial" w:eastAsia="Arial" w:hAnsi="Arial" w:cs="Arial"/>
      <w:i/>
      <w:iCs/>
      <w:sz w:val="21"/>
      <w:szCs w:val="21"/>
    </w:rPr>
  </w:style>
  <w:style w:type="paragraph" w:styleId="af7">
    <w:name w:val="No Spacing"/>
    <w:uiPriority w:val="1"/>
    <w:qFormat/>
  </w:style>
  <w:style w:type="character" w:customStyle="1" w:styleId="Char3">
    <w:name w:val="标题 Char"/>
    <w:link w:val="af"/>
    <w:autoRedefine/>
    <w:uiPriority w:val="10"/>
    <w:qFormat/>
    <w:rPr>
      <w:sz w:val="48"/>
      <w:szCs w:val="48"/>
    </w:rPr>
  </w:style>
  <w:style w:type="character" w:customStyle="1" w:styleId="Char2">
    <w:name w:val="副标题 Char"/>
    <w:link w:val="ac"/>
    <w:autoRedefine/>
    <w:uiPriority w:val="11"/>
    <w:qFormat/>
    <w:rPr>
      <w:sz w:val="24"/>
      <w:szCs w:val="24"/>
    </w:rPr>
  </w:style>
  <w:style w:type="paragraph" w:styleId="af8">
    <w:name w:val="Quote"/>
    <w:link w:val="Char5"/>
    <w:autoRedefine/>
    <w:uiPriority w:val="29"/>
    <w:qFormat/>
    <w:pPr>
      <w:ind w:left="720" w:right="720"/>
    </w:pPr>
    <w:rPr>
      <w:i/>
    </w:rPr>
  </w:style>
  <w:style w:type="character" w:customStyle="1" w:styleId="Char5">
    <w:name w:val="引用 Char"/>
    <w:link w:val="af8"/>
    <w:autoRedefine/>
    <w:uiPriority w:val="29"/>
    <w:qFormat/>
    <w:rPr>
      <w:i/>
    </w:rPr>
  </w:style>
  <w:style w:type="paragraph" w:styleId="af9">
    <w:name w:val="Intense Quote"/>
    <w:link w:val="Char6"/>
    <w:autoRedefine/>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har6">
    <w:name w:val="明显引用 Char"/>
    <w:link w:val="af9"/>
    <w:autoRedefine/>
    <w:uiPriority w:val="30"/>
    <w:qFormat/>
    <w:rPr>
      <w:i/>
    </w:rPr>
  </w:style>
  <w:style w:type="character" w:customStyle="1" w:styleId="Char11">
    <w:name w:val="页眉 Char1"/>
    <w:link w:val="ab"/>
    <w:autoRedefine/>
    <w:uiPriority w:val="99"/>
    <w:qFormat/>
  </w:style>
  <w:style w:type="character" w:customStyle="1" w:styleId="FooterChar">
    <w:name w:val="Footer Char"/>
    <w:autoRedefine/>
    <w:uiPriority w:val="99"/>
    <w:qFormat/>
  </w:style>
  <w:style w:type="character" w:customStyle="1" w:styleId="Char10">
    <w:name w:val="页脚 Char1"/>
    <w:link w:val="aa"/>
    <w:uiPriority w:val="99"/>
    <w:qFormat/>
  </w:style>
  <w:style w:type="table" w:customStyle="1" w:styleId="TableGridLight">
    <w:name w:val="Table Grid Light"/>
    <w:autoRedefine/>
    <w:uiPriority w:val="59"/>
    <w:qFormat/>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
    <w:name w:val="无格式表格 11"/>
    <w:uiPriority w:val="59"/>
    <w:qFormat/>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21">
    <w:name w:val="无格式表格 21"/>
    <w:uiPriority w:val="59"/>
    <w:qFormat/>
    <w:tblPr>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style>
  <w:style w:type="table" w:customStyle="1" w:styleId="31">
    <w:name w:val="无格式表格 31"/>
    <w:uiPriority w:val="99"/>
    <w:qFormat/>
    <w:tblPr>
      <w:tblCellMar>
        <w:top w:w="0" w:type="dxa"/>
        <w:left w:w="0" w:type="dxa"/>
        <w:bottom w:w="0" w:type="dxa"/>
        <w:right w:w="0" w:type="dxa"/>
      </w:tblCellMar>
    </w:tblPr>
  </w:style>
  <w:style w:type="table" w:customStyle="1" w:styleId="41">
    <w:name w:val="无格式表格 41"/>
    <w:uiPriority w:val="99"/>
    <w:qFormat/>
    <w:tblPr>
      <w:tblCellMar>
        <w:top w:w="0" w:type="dxa"/>
        <w:left w:w="0" w:type="dxa"/>
        <w:bottom w:w="0" w:type="dxa"/>
        <w:right w:w="0" w:type="dxa"/>
      </w:tblCellMar>
    </w:tblPr>
  </w:style>
  <w:style w:type="table" w:customStyle="1" w:styleId="51">
    <w:name w:val="无格式表格 51"/>
    <w:uiPriority w:val="99"/>
    <w:qFormat/>
    <w:tblPr>
      <w:tblCellMar>
        <w:top w:w="0" w:type="dxa"/>
        <w:left w:w="0" w:type="dxa"/>
        <w:bottom w:w="0" w:type="dxa"/>
        <w:right w:w="0" w:type="dxa"/>
      </w:tblCellMar>
    </w:tblPr>
  </w:style>
  <w:style w:type="table" w:customStyle="1" w:styleId="110">
    <w:name w:val="网格表 1 浅色1"/>
    <w:uiPriority w:val="99"/>
    <w:qFormat/>
    <w:tblPr>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style>
  <w:style w:type="table" w:customStyle="1" w:styleId="GridTable1Light-Accent1">
    <w:name w:val="Grid Table 1 Light - Accent 1"/>
    <w:uiPriority w:val="99"/>
    <w:qFormat/>
    <w:tblPr>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GridTable1Light-Accent2">
    <w:name w:val="Grid Table 1 Light - Accent 2"/>
    <w:uiPriority w:val="99"/>
    <w:qFormat/>
    <w:tblPr>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GridTable1Light-Accent3">
    <w:name w:val="Grid Table 1 Light - Accent 3"/>
    <w:uiPriority w:val="99"/>
    <w:qFormat/>
    <w:tblPr>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GridTable1Light-Accent4">
    <w:name w:val="Grid Table 1 Light - Accent 4"/>
    <w:uiPriority w:val="99"/>
    <w:qFormat/>
    <w:tblPr>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GridTable1Light-Accent5">
    <w:name w:val="Grid Table 1 Light - Accent 5"/>
    <w:uiPriority w:val="99"/>
    <w:qFormat/>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GridTable1Light-Accent6">
    <w:name w:val="Grid Table 1 Light - Accent 6"/>
    <w:uiPriority w:val="99"/>
    <w:qFormat/>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table" w:customStyle="1" w:styleId="210">
    <w:name w:val="网格表 21"/>
    <w:uiPriority w:val="99"/>
    <w:qFormat/>
    <w:tblPr>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2-Accent1">
    <w:name w:val="Grid Table 2 - Accent 1"/>
    <w:uiPriority w:val="99"/>
    <w:qFormat/>
    <w:tblPr>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2-Accent2">
    <w:name w:val="Grid Table 2 - Accent 2"/>
    <w:uiPriority w:val="99"/>
    <w:qFormat/>
    <w:tblPr>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2-Accent3">
    <w:name w:val="Grid Table 2 - Accent 3"/>
    <w:uiPriority w:val="99"/>
    <w:qFormat/>
    <w:tblPr>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2-Accent4">
    <w:name w:val="Grid Table 2 - Accent 4"/>
    <w:uiPriority w:val="99"/>
    <w:qFormat/>
    <w:tblPr>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2-Accent5">
    <w:name w:val="Grid Table 2 - Accent 5"/>
    <w:uiPriority w:val="99"/>
    <w:qFormat/>
    <w:tblPr>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2-Accent6">
    <w:name w:val="Grid Table 2 - Accent 6"/>
    <w:uiPriority w:val="99"/>
    <w:qFormat/>
    <w:tblPr>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310">
    <w:name w:val="网格表 31"/>
    <w:uiPriority w:val="99"/>
    <w:qFormat/>
    <w:tblPr>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3-Accent1">
    <w:name w:val="Grid Table 3 - Accent 1"/>
    <w:uiPriority w:val="99"/>
    <w:qFormat/>
    <w:tblPr>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3-Accent2">
    <w:name w:val="Grid Table 3 - Accent 2"/>
    <w:uiPriority w:val="99"/>
    <w:qFormat/>
    <w:tblPr>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3-Accent3">
    <w:name w:val="Grid Table 3 - Accent 3"/>
    <w:uiPriority w:val="99"/>
    <w:qFormat/>
    <w:tblPr>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3-Accent4">
    <w:name w:val="Grid Table 3 - Accent 4"/>
    <w:uiPriority w:val="99"/>
    <w:qFormat/>
    <w:tblPr>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3-Accent5">
    <w:name w:val="Grid Table 3 - Accent 5"/>
    <w:uiPriority w:val="99"/>
    <w:qFormat/>
    <w:tblPr>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3-Accent6">
    <w:name w:val="Grid Table 3 - Accent 6"/>
    <w:uiPriority w:val="99"/>
    <w:qFormat/>
    <w:tblPr>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410">
    <w:name w:val="网格表 41"/>
    <w:uiPriority w:val="59"/>
    <w:qFormat/>
    <w:tblPr>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style>
  <w:style w:type="table" w:customStyle="1" w:styleId="GridTable4-Accent1">
    <w:name w:val="Grid Table 4 - Accent 1"/>
    <w:uiPriority w:val="59"/>
    <w:qFormat/>
    <w:tblPr>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style>
  <w:style w:type="table" w:customStyle="1" w:styleId="GridTable4-Accent2">
    <w:name w:val="Grid Table 4 - Accent 2"/>
    <w:uiPriority w:val="59"/>
    <w:qFormat/>
    <w:tblPr>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style>
  <w:style w:type="table" w:customStyle="1" w:styleId="GridTable4-Accent3">
    <w:name w:val="Grid Table 4 - Accent 3"/>
    <w:uiPriority w:val="59"/>
    <w:qFormat/>
    <w:tblPr>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style>
  <w:style w:type="table" w:customStyle="1" w:styleId="GridTable4-Accent4">
    <w:name w:val="Grid Table 4 - Accent 4"/>
    <w:uiPriority w:val="59"/>
    <w:qFormat/>
    <w:tblPr>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style>
  <w:style w:type="table" w:customStyle="1" w:styleId="GridTable4-Accent5">
    <w:name w:val="Grid Table 4 - Accent 5"/>
    <w:uiPriority w:val="59"/>
    <w:qFormat/>
    <w:tblPr>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4-Accent6">
    <w:name w:val="Grid Table 4 - Accent 6"/>
    <w:uiPriority w:val="59"/>
    <w:qFormat/>
    <w:tblPr>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510">
    <w:name w:val="网格表 5 深色1"/>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1">
    <w:name w:val="Grid Table 5 Dark- Accent 1"/>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2">
    <w:name w:val="Grid Table 5 Dark - Accent 2"/>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3">
    <w:name w:val="Grid Table 5 Dark - Accent 3"/>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4">
    <w:name w:val="Grid Table 5 Dark- Accent 4"/>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5">
    <w:name w:val="Grid Table 5 Dark - Accent 5"/>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6">
    <w:name w:val="Grid Table 5 Dark - Accent 6"/>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61">
    <w:name w:val="网格表 6 彩色1"/>
    <w:uiPriority w:val="99"/>
    <w:qFormat/>
    <w:tblP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6Colorful-Accent1">
    <w:name w:val="Grid Table 6 Colorful - Accent 1"/>
    <w:uiPriority w:val="99"/>
    <w:qFormat/>
    <w:tblPr>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6Colorful-Accent2">
    <w:name w:val="Grid Table 6 Colorful - Accent 2"/>
    <w:uiPriority w:val="99"/>
    <w:qFormat/>
    <w:tblPr>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6Colorful-Accent3">
    <w:name w:val="Grid Table 6 Colorful - Accent 3"/>
    <w:uiPriority w:val="99"/>
    <w:qFormat/>
    <w:tblPr>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6Colorful-Accent4">
    <w:name w:val="Grid Table 6 Colorful - Accent 4"/>
    <w:uiPriority w:val="99"/>
    <w:qFormat/>
    <w:tblPr>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6Colorful-Accent5">
    <w:name w:val="Grid Table 6 Colorful - Accent 5"/>
    <w:uiPriority w:val="99"/>
    <w:qFormat/>
    <w:tblPr>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6Colorful-Accent6">
    <w:name w:val="Grid Table 6 Colorful - Accent 6"/>
    <w:uiPriority w:val="99"/>
    <w:qFormat/>
    <w:tblPr>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71">
    <w:name w:val="网格表 7 彩色1"/>
    <w:uiPriority w:val="99"/>
    <w:qFormat/>
    <w:tblPr>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7Colorful-Accent1">
    <w:name w:val="Grid Table 7 Colorful - Accent 1"/>
    <w:uiPriority w:val="99"/>
    <w:qFormat/>
    <w:tblPr>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7Colorful-Accent2">
    <w:name w:val="Grid Table 7 Colorful - Accent 2"/>
    <w:uiPriority w:val="99"/>
    <w:qFormat/>
    <w:tblPr>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7Colorful-Accent3">
    <w:name w:val="Grid Table 7 Colorful - Accent 3"/>
    <w:uiPriority w:val="99"/>
    <w:qFormat/>
    <w:tblPr>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7Colorful-Accent4">
    <w:name w:val="Grid Table 7 Colorful - Accent 4"/>
    <w:autoRedefine/>
    <w:uiPriority w:val="99"/>
    <w:qFormat/>
    <w:tblPr>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7Colorful-Accent5">
    <w:name w:val="Grid Table 7 Colorful - Accent 5"/>
    <w:uiPriority w:val="99"/>
    <w:qFormat/>
    <w:tblPr>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7Colorful-Accent6">
    <w:name w:val="Grid Table 7 Colorful - Accent 6"/>
    <w:uiPriority w:val="99"/>
    <w:qFormat/>
    <w:tblPr>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111">
    <w:name w:val="清单表 1 浅色1"/>
    <w:uiPriority w:val="99"/>
    <w:qFormat/>
    <w:tblPr>
      <w:tblCellMar>
        <w:top w:w="0" w:type="dxa"/>
        <w:left w:w="0" w:type="dxa"/>
        <w:bottom w:w="0" w:type="dxa"/>
        <w:right w:w="0" w:type="dxa"/>
      </w:tblCellMar>
    </w:tblPr>
  </w:style>
  <w:style w:type="table" w:customStyle="1" w:styleId="ListTable1Light-Accent1">
    <w:name w:val="List Table 1 Light - Accent 1"/>
    <w:uiPriority w:val="99"/>
    <w:qFormat/>
    <w:tblPr>
      <w:tblCellMar>
        <w:top w:w="0" w:type="dxa"/>
        <w:left w:w="0" w:type="dxa"/>
        <w:bottom w:w="0" w:type="dxa"/>
        <w:right w:w="0" w:type="dxa"/>
      </w:tblCellMar>
    </w:tblPr>
  </w:style>
  <w:style w:type="table" w:customStyle="1" w:styleId="ListTable1Light-Accent2">
    <w:name w:val="List Table 1 Light - Accent 2"/>
    <w:uiPriority w:val="99"/>
    <w:qFormat/>
    <w:tblPr>
      <w:tblCellMar>
        <w:top w:w="0" w:type="dxa"/>
        <w:left w:w="0" w:type="dxa"/>
        <w:bottom w:w="0" w:type="dxa"/>
        <w:right w:w="0" w:type="dxa"/>
      </w:tblCellMar>
    </w:tblPr>
  </w:style>
  <w:style w:type="table" w:customStyle="1" w:styleId="ListTable1Light-Accent3">
    <w:name w:val="List Table 1 Light - Accent 3"/>
    <w:uiPriority w:val="99"/>
    <w:qFormat/>
    <w:tblPr>
      <w:tblCellMar>
        <w:top w:w="0" w:type="dxa"/>
        <w:left w:w="0" w:type="dxa"/>
        <w:bottom w:w="0" w:type="dxa"/>
        <w:right w:w="0" w:type="dxa"/>
      </w:tblCellMar>
    </w:tblPr>
  </w:style>
  <w:style w:type="table" w:customStyle="1" w:styleId="ListTable1Light-Accent4">
    <w:name w:val="List Table 1 Light - Accent 4"/>
    <w:uiPriority w:val="99"/>
    <w:qFormat/>
    <w:tblPr>
      <w:tblCellMar>
        <w:top w:w="0" w:type="dxa"/>
        <w:left w:w="0" w:type="dxa"/>
        <w:bottom w:w="0" w:type="dxa"/>
        <w:right w:w="0" w:type="dxa"/>
      </w:tblCellMar>
    </w:tblPr>
  </w:style>
  <w:style w:type="table" w:customStyle="1" w:styleId="ListTable1Light-Accent5">
    <w:name w:val="List Table 1 Light - Accent 5"/>
    <w:uiPriority w:val="99"/>
    <w:qFormat/>
    <w:tblPr>
      <w:tblCellMar>
        <w:top w:w="0" w:type="dxa"/>
        <w:left w:w="0" w:type="dxa"/>
        <w:bottom w:w="0" w:type="dxa"/>
        <w:right w:w="0" w:type="dxa"/>
      </w:tblCellMar>
    </w:tblPr>
  </w:style>
  <w:style w:type="table" w:customStyle="1" w:styleId="ListTable1Light-Accent6">
    <w:name w:val="List Table 1 Light - Accent 6"/>
    <w:autoRedefine/>
    <w:uiPriority w:val="99"/>
    <w:qFormat/>
    <w:tblPr>
      <w:tblCellMar>
        <w:top w:w="0" w:type="dxa"/>
        <w:left w:w="0" w:type="dxa"/>
        <w:bottom w:w="0" w:type="dxa"/>
        <w:right w:w="0" w:type="dxa"/>
      </w:tblCellMar>
    </w:tblPr>
  </w:style>
  <w:style w:type="table" w:customStyle="1" w:styleId="211">
    <w:name w:val="清单表 21"/>
    <w:uiPriority w:val="99"/>
    <w:qFormat/>
    <w:tblPr>
      <w:tblBorders>
        <w:top w:val="single" w:sz="4" w:space="0" w:color="6F6F6F"/>
        <w:bottom w:val="single" w:sz="4" w:space="0" w:color="6F6F6F"/>
        <w:insideH w:val="single" w:sz="4" w:space="0" w:color="6F6F6F"/>
      </w:tblBorders>
      <w:tblCellMar>
        <w:top w:w="0" w:type="dxa"/>
        <w:left w:w="0" w:type="dxa"/>
        <w:bottom w:w="0" w:type="dxa"/>
        <w:right w:w="0" w:type="dxa"/>
      </w:tblCellMar>
    </w:tblPr>
  </w:style>
  <w:style w:type="table" w:customStyle="1" w:styleId="ListTable2-Accent1">
    <w:name w:val="List Table 2 - Accent 1"/>
    <w:uiPriority w:val="99"/>
    <w:qFormat/>
    <w:tblPr>
      <w:tblBorders>
        <w:top w:val="single" w:sz="4" w:space="0" w:color="9BB7D9"/>
        <w:bottom w:val="single" w:sz="4" w:space="0" w:color="9BB7D9"/>
        <w:insideH w:val="single" w:sz="4" w:space="0" w:color="9BB7D9"/>
      </w:tblBorders>
      <w:tblCellMar>
        <w:top w:w="0" w:type="dxa"/>
        <w:left w:w="0" w:type="dxa"/>
        <w:bottom w:w="0" w:type="dxa"/>
        <w:right w:w="0" w:type="dxa"/>
      </w:tblCellMar>
    </w:tblPr>
  </w:style>
  <w:style w:type="table" w:customStyle="1" w:styleId="ListTable2-Accent2">
    <w:name w:val="List Table 2 - Accent 2"/>
    <w:uiPriority w:val="99"/>
    <w:qFormat/>
    <w:tblPr>
      <w:tblBorders>
        <w:top w:val="single" w:sz="4" w:space="0" w:color="DB9B9A"/>
        <w:bottom w:val="single" w:sz="4" w:space="0" w:color="DB9B9A"/>
        <w:insideH w:val="single" w:sz="4" w:space="0" w:color="DB9B9A"/>
      </w:tblBorders>
      <w:tblCellMar>
        <w:top w:w="0" w:type="dxa"/>
        <w:left w:w="0" w:type="dxa"/>
        <w:bottom w:w="0" w:type="dxa"/>
        <w:right w:w="0" w:type="dxa"/>
      </w:tblCellMar>
    </w:tblPr>
  </w:style>
  <w:style w:type="table" w:customStyle="1" w:styleId="ListTable2-Accent3">
    <w:name w:val="List Table 2 - Accent 3"/>
    <w:uiPriority w:val="99"/>
    <w:qFormat/>
    <w:tblPr>
      <w:tblBorders>
        <w:top w:val="single" w:sz="4" w:space="0" w:color="C6D8A1"/>
        <w:bottom w:val="single" w:sz="4" w:space="0" w:color="C6D8A1"/>
        <w:insideH w:val="single" w:sz="4" w:space="0" w:color="C6D8A1"/>
      </w:tblBorders>
      <w:tblCellMar>
        <w:top w:w="0" w:type="dxa"/>
        <w:left w:w="0" w:type="dxa"/>
        <w:bottom w:w="0" w:type="dxa"/>
        <w:right w:w="0" w:type="dxa"/>
      </w:tblCellMar>
    </w:tblPr>
  </w:style>
  <w:style w:type="table" w:customStyle="1" w:styleId="ListTable2-Accent4">
    <w:name w:val="List Table 2 - Accent 4"/>
    <w:uiPriority w:val="99"/>
    <w:qFormat/>
    <w:tblPr>
      <w:tblBorders>
        <w:top w:val="single" w:sz="4" w:space="0" w:color="B7A7CA"/>
        <w:bottom w:val="single" w:sz="4" w:space="0" w:color="B7A7CA"/>
        <w:insideH w:val="single" w:sz="4" w:space="0" w:color="B7A7CA"/>
      </w:tblBorders>
      <w:tblCellMar>
        <w:top w:w="0" w:type="dxa"/>
        <w:left w:w="0" w:type="dxa"/>
        <w:bottom w:w="0" w:type="dxa"/>
        <w:right w:w="0" w:type="dxa"/>
      </w:tblCellMar>
    </w:tblPr>
  </w:style>
  <w:style w:type="table" w:customStyle="1" w:styleId="ListTable2-Accent5">
    <w:name w:val="List Table 2 - Accent 5"/>
    <w:uiPriority w:val="99"/>
    <w:qFormat/>
    <w:tblPr>
      <w:tblBorders>
        <w:top w:val="single" w:sz="4" w:space="0" w:color="99D0DE"/>
        <w:bottom w:val="single" w:sz="4" w:space="0" w:color="99D0DE"/>
        <w:insideH w:val="single" w:sz="4" w:space="0" w:color="99D0DE"/>
      </w:tblBorders>
      <w:tblCellMar>
        <w:top w:w="0" w:type="dxa"/>
        <w:left w:w="0" w:type="dxa"/>
        <w:bottom w:w="0" w:type="dxa"/>
        <w:right w:w="0" w:type="dxa"/>
      </w:tblCellMar>
    </w:tblPr>
  </w:style>
  <w:style w:type="table" w:customStyle="1" w:styleId="ListTable2-Accent6">
    <w:name w:val="List Table 2 - Accent 6"/>
    <w:uiPriority w:val="99"/>
    <w:qFormat/>
    <w:tblPr>
      <w:tblBorders>
        <w:top w:val="single" w:sz="4" w:space="0" w:color="FAC396"/>
        <w:bottom w:val="single" w:sz="4" w:space="0" w:color="FAC396"/>
        <w:insideH w:val="single" w:sz="4" w:space="0" w:color="FAC396"/>
      </w:tblBorders>
      <w:tblCellMar>
        <w:top w:w="0" w:type="dxa"/>
        <w:left w:w="0" w:type="dxa"/>
        <w:bottom w:w="0" w:type="dxa"/>
        <w:right w:w="0" w:type="dxa"/>
      </w:tblCellMar>
    </w:tblPr>
  </w:style>
  <w:style w:type="table" w:customStyle="1" w:styleId="311">
    <w:name w:val="清单表 31"/>
    <w:uiPriority w:val="99"/>
    <w:qFormat/>
    <w:tblPr>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style>
  <w:style w:type="table" w:customStyle="1" w:styleId="ListTable3-Accent1">
    <w:name w:val="List Table 3 - Accent 1"/>
    <w:uiPriority w:val="99"/>
    <w:qFormat/>
    <w:tblPr>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style>
  <w:style w:type="table" w:customStyle="1" w:styleId="ListTable3-Accent2">
    <w:name w:val="List Table 3 - Accent 2"/>
    <w:uiPriority w:val="99"/>
    <w:qFormat/>
    <w:tblPr>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style>
  <w:style w:type="table" w:customStyle="1" w:styleId="ListTable3-Accent3">
    <w:name w:val="List Table 3 - Accent 3"/>
    <w:uiPriority w:val="99"/>
    <w:qFormat/>
    <w:tblPr>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style>
  <w:style w:type="table" w:customStyle="1" w:styleId="ListTable3-Accent4">
    <w:name w:val="List Table 3 - Accent 4"/>
    <w:uiPriority w:val="99"/>
    <w:qFormat/>
    <w:tblPr>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style>
  <w:style w:type="table" w:customStyle="1" w:styleId="ListTable3-Accent5">
    <w:name w:val="List Table 3 - Accent 5"/>
    <w:uiPriority w:val="99"/>
    <w:qFormat/>
    <w:tblPr>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style>
  <w:style w:type="table" w:customStyle="1" w:styleId="ListTable3-Accent6">
    <w:name w:val="List Table 3 - Accent 6"/>
    <w:uiPriority w:val="99"/>
    <w:qFormat/>
    <w:tblPr>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style>
  <w:style w:type="table" w:customStyle="1" w:styleId="411">
    <w:name w:val="清单表 41"/>
    <w:uiPriority w:val="99"/>
    <w:qFormat/>
    <w:tblPr>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style>
  <w:style w:type="table" w:customStyle="1" w:styleId="ListTable4-Accent1">
    <w:name w:val="List Table 4 - Accent 1"/>
    <w:uiPriority w:val="99"/>
    <w:qFormat/>
    <w:tblPr>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style>
  <w:style w:type="table" w:customStyle="1" w:styleId="ListTable4-Accent2">
    <w:name w:val="List Table 4 - Accent 2"/>
    <w:uiPriority w:val="99"/>
    <w:qFormat/>
    <w:tblPr>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style>
  <w:style w:type="table" w:customStyle="1" w:styleId="ListTable4-Accent3">
    <w:name w:val="List Table 4 - Accent 3"/>
    <w:uiPriority w:val="99"/>
    <w:qFormat/>
    <w:tblPr>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style>
  <w:style w:type="table" w:customStyle="1" w:styleId="ListTable4-Accent4">
    <w:name w:val="List Table 4 - Accent 4"/>
    <w:uiPriority w:val="99"/>
    <w:qFormat/>
    <w:tblPr>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style>
  <w:style w:type="table" w:customStyle="1" w:styleId="ListTable4-Accent5">
    <w:name w:val="List Table 4 - Accent 5"/>
    <w:uiPriority w:val="99"/>
    <w:qFormat/>
    <w:tblPr>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style>
  <w:style w:type="table" w:customStyle="1" w:styleId="ListTable4-Accent6">
    <w:name w:val="List Table 4 - Accent 6"/>
    <w:uiPriority w:val="99"/>
    <w:qFormat/>
    <w:tblPr>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style>
  <w:style w:type="table" w:customStyle="1" w:styleId="511">
    <w:name w:val="清单表 5 深色1"/>
    <w:uiPriority w:val="99"/>
    <w:qFormat/>
    <w:tblPr>
      <w:tblBorders>
        <w:top w:val="single" w:sz="32" w:space="0" w:color="7F7F7F"/>
        <w:left w:val="single" w:sz="32" w:space="0" w:color="7F7F7F"/>
        <w:bottom w:val="single" w:sz="32" w:space="0" w:color="7F7F7F"/>
        <w:right w:val="single" w:sz="32" w:space="0" w:color="7F7F7F"/>
      </w:tblBorders>
      <w:tblCellMar>
        <w:top w:w="0" w:type="dxa"/>
        <w:left w:w="0" w:type="dxa"/>
        <w:bottom w:w="0" w:type="dxa"/>
        <w:right w:w="0" w:type="dxa"/>
      </w:tblCellMar>
    </w:tblPr>
  </w:style>
  <w:style w:type="table" w:customStyle="1" w:styleId="ListTable5Dark-Accent1">
    <w:name w:val="List Table 5 Dark - Accent 1"/>
    <w:uiPriority w:val="99"/>
    <w:qFormat/>
    <w:tblPr>
      <w:tblBorders>
        <w:top w:val="single" w:sz="32" w:space="0" w:color="4F81BD"/>
        <w:left w:val="single" w:sz="32" w:space="0" w:color="4F81BD"/>
        <w:bottom w:val="single" w:sz="32" w:space="0" w:color="4F81BD"/>
        <w:right w:val="single" w:sz="32" w:space="0" w:color="4F81BD"/>
      </w:tblBorders>
      <w:tblCellMar>
        <w:top w:w="0" w:type="dxa"/>
        <w:left w:w="0" w:type="dxa"/>
        <w:bottom w:w="0" w:type="dxa"/>
        <w:right w:w="0" w:type="dxa"/>
      </w:tblCellMar>
    </w:tblPr>
  </w:style>
  <w:style w:type="table" w:customStyle="1" w:styleId="ListTable5Dark-Accent2">
    <w:name w:val="List Table 5 Dark - Accent 2"/>
    <w:uiPriority w:val="99"/>
    <w:qFormat/>
    <w:tblPr>
      <w:tblBorders>
        <w:top w:val="single" w:sz="32" w:space="0" w:color="D99695"/>
        <w:left w:val="single" w:sz="32" w:space="0" w:color="D99695"/>
        <w:bottom w:val="single" w:sz="32" w:space="0" w:color="D99695"/>
        <w:right w:val="single" w:sz="32" w:space="0" w:color="D99695"/>
      </w:tblBorders>
      <w:tblCellMar>
        <w:top w:w="0" w:type="dxa"/>
        <w:left w:w="0" w:type="dxa"/>
        <w:bottom w:w="0" w:type="dxa"/>
        <w:right w:w="0" w:type="dxa"/>
      </w:tblCellMar>
    </w:tblPr>
  </w:style>
  <w:style w:type="table" w:customStyle="1" w:styleId="ListTable5Dark-Accent3">
    <w:name w:val="List Table 5 Dark - Accent 3"/>
    <w:uiPriority w:val="99"/>
    <w:qFormat/>
    <w:tblPr>
      <w:tblBorders>
        <w:top w:val="single" w:sz="32" w:space="0" w:color="C3D69B"/>
        <w:left w:val="single" w:sz="32" w:space="0" w:color="C3D69B"/>
        <w:bottom w:val="single" w:sz="32" w:space="0" w:color="C3D69B"/>
        <w:right w:val="single" w:sz="32" w:space="0" w:color="C3D69B"/>
      </w:tblBorders>
      <w:tblCellMar>
        <w:top w:w="0" w:type="dxa"/>
        <w:left w:w="0" w:type="dxa"/>
        <w:bottom w:w="0" w:type="dxa"/>
        <w:right w:w="0" w:type="dxa"/>
      </w:tblCellMar>
    </w:tblPr>
  </w:style>
  <w:style w:type="table" w:customStyle="1" w:styleId="ListTable5Dark-Accent4">
    <w:name w:val="List Table 5 Dark - Accent 4"/>
    <w:uiPriority w:val="99"/>
    <w:qFormat/>
    <w:tblPr>
      <w:tblBorders>
        <w:top w:val="single" w:sz="32" w:space="0" w:color="B2A1C6"/>
        <w:left w:val="single" w:sz="32" w:space="0" w:color="B2A1C6"/>
        <w:bottom w:val="single" w:sz="32" w:space="0" w:color="B2A1C6"/>
        <w:right w:val="single" w:sz="32" w:space="0" w:color="B2A1C6"/>
      </w:tblBorders>
      <w:tblCellMar>
        <w:top w:w="0" w:type="dxa"/>
        <w:left w:w="0" w:type="dxa"/>
        <w:bottom w:w="0" w:type="dxa"/>
        <w:right w:w="0" w:type="dxa"/>
      </w:tblCellMar>
    </w:tblPr>
  </w:style>
  <w:style w:type="table" w:customStyle="1" w:styleId="ListTable5Dark-Accent5">
    <w:name w:val="List Table 5 Dark - Accent 5"/>
    <w:uiPriority w:val="99"/>
    <w:qFormat/>
    <w:tblPr>
      <w:tblBorders>
        <w:top w:val="single" w:sz="32" w:space="0" w:color="92CCDC"/>
        <w:left w:val="single" w:sz="32" w:space="0" w:color="92CCDC"/>
        <w:bottom w:val="single" w:sz="32" w:space="0" w:color="92CCDC"/>
        <w:right w:val="single" w:sz="32" w:space="0" w:color="92CCDC"/>
      </w:tblBorders>
      <w:tblCellMar>
        <w:top w:w="0" w:type="dxa"/>
        <w:left w:w="0" w:type="dxa"/>
        <w:bottom w:w="0" w:type="dxa"/>
        <w:right w:w="0" w:type="dxa"/>
      </w:tblCellMar>
    </w:tblPr>
  </w:style>
  <w:style w:type="table" w:customStyle="1" w:styleId="ListTable5Dark-Accent6">
    <w:name w:val="List Table 5 Dark - Accent 6"/>
    <w:uiPriority w:val="99"/>
    <w:qFormat/>
    <w:tblPr>
      <w:tblBorders>
        <w:top w:val="single" w:sz="32" w:space="0" w:color="FAC090"/>
        <w:left w:val="single" w:sz="32" w:space="0" w:color="FAC090"/>
        <w:bottom w:val="single" w:sz="32" w:space="0" w:color="FAC090"/>
        <w:right w:val="single" w:sz="32" w:space="0" w:color="FAC090"/>
      </w:tblBorders>
      <w:tblCellMar>
        <w:top w:w="0" w:type="dxa"/>
        <w:left w:w="0" w:type="dxa"/>
        <w:bottom w:w="0" w:type="dxa"/>
        <w:right w:w="0" w:type="dxa"/>
      </w:tblCellMar>
    </w:tblPr>
  </w:style>
  <w:style w:type="table" w:customStyle="1" w:styleId="610">
    <w:name w:val="清单表 6 彩色1"/>
    <w:uiPriority w:val="99"/>
    <w:qFormat/>
    <w:tblPr>
      <w:tblBorders>
        <w:top w:val="single" w:sz="4" w:space="0" w:color="7F7F7F"/>
        <w:bottom w:val="single" w:sz="4" w:space="0" w:color="7F7F7F"/>
      </w:tblBorders>
      <w:tblCellMar>
        <w:top w:w="0" w:type="dxa"/>
        <w:left w:w="0" w:type="dxa"/>
        <w:bottom w:w="0" w:type="dxa"/>
        <w:right w:w="0" w:type="dxa"/>
      </w:tblCellMar>
    </w:tblPr>
  </w:style>
  <w:style w:type="table" w:customStyle="1" w:styleId="ListTable6Colorful-Accent1">
    <w:name w:val="List Table 6 Colorful - Accent 1"/>
    <w:uiPriority w:val="99"/>
    <w:qFormat/>
    <w:tblPr>
      <w:tblBorders>
        <w:top w:val="single" w:sz="4" w:space="0" w:color="4F81BD"/>
        <w:bottom w:val="single" w:sz="4" w:space="0" w:color="4F81BD"/>
      </w:tblBorders>
      <w:tblCellMar>
        <w:top w:w="0" w:type="dxa"/>
        <w:left w:w="0" w:type="dxa"/>
        <w:bottom w:w="0" w:type="dxa"/>
        <w:right w:w="0" w:type="dxa"/>
      </w:tblCellMar>
    </w:tblPr>
  </w:style>
  <w:style w:type="table" w:customStyle="1" w:styleId="ListTable6Colorful-Accent2">
    <w:name w:val="List Table 6 Colorful - Accent 2"/>
    <w:uiPriority w:val="99"/>
    <w:qFormat/>
    <w:tblPr>
      <w:tblBorders>
        <w:top w:val="single" w:sz="4" w:space="0" w:color="D99695"/>
        <w:bottom w:val="single" w:sz="4" w:space="0" w:color="D99695"/>
      </w:tblBorders>
      <w:tblCellMar>
        <w:top w:w="0" w:type="dxa"/>
        <w:left w:w="0" w:type="dxa"/>
        <w:bottom w:w="0" w:type="dxa"/>
        <w:right w:w="0" w:type="dxa"/>
      </w:tblCellMar>
    </w:tblPr>
  </w:style>
  <w:style w:type="table" w:customStyle="1" w:styleId="ListTable6Colorful-Accent3">
    <w:name w:val="List Table 6 Colorful - Accent 3"/>
    <w:uiPriority w:val="99"/>
    <w:qFormat/>
    <w:tblPr>
      <w:tblBorders>
        <w:top w:val="single" w:sz="4" w:space="0" w:color="C3D69B"/>
        <w:bottom w:val="single" w:sz="4" w:space="0" w:color="C3D69B"/>
      </w:tblBorders>
      <w:tblCellMar>
        <w:top w:w="0" w:type="dxa"/>
        <w:left w:w="0" w:type="dxa"/>
        <w:bottom w:w="0" w:type="dxa"/>
        <w:right w:w="0" w:type="dxa"/>
      </w:tblCellMar>
    </w:tblPr>
  </w:style>
  <w:style w:type="table" w:customStyle="1" w:styleId="ListTable6Colorful-Accent4">
    <w:name w:val="List Table 6 Colorful - Accent 4"/>
    <w:uiPriority w:val="99"/>
    <w:qFormat/>
    <w:tblPr>
      <w:tblBorders>
        <w:top w:val="single" w:sz="4" w:space="0" w:color="B2A1C6"/>
        <w:bottom w:val="single" w:sz="4" w:space="0" w:color="B2A1C6"/>
      </w:tblBorders>
      <w:tblCellMar>
        <w:top w:w="0" w:type="dxa"/>
        <w:left w:w="0" w:type="dxa"/>
        <w:bottom w:w="0" w:type="dxa"/>
        <w:right w:w="0" w:type="dxa"/>
      </w:tblCellMar>
    </w:tblPr>
  </w:style>
  <w:style w:type="table" w:customStyle="1" w:styleId="ListTable6Colorful-Accent5">
    <w:name w:val="List Table 6 Colorful - Accent 5"/>
    <w:uiPriority w:val="99"/>
    <w:qFormat/>
    <w:tblPr>
      <w:tblBorders>
        <w:top w:val="single" w:sz="4" w:space="0" w:color="92CCDC"/>
        <w:bottom w:val="single" w:sz="4" w:space="0" w:color="92CCDC"/>
      </w:tblBorders>
      <w:tblCellMar>
        <w:top w:w="0" w:type="dxa"/>
        <w:left w:w="0" w:type="dxa"/>
        <w:bottom w:w="0" w:type="dxa"/>
        <w:right w:w="0" w:type="dxa"/>
      </w:tblCellMar>
    </w:tblPr>
  </w:style>
  <w:style w:type="table" w:customStyle="1" w:styleId="ListTable6Colorful-Accent6">
    <w:name w:val="List Table 6 Colorful - Accent 6"/>
    <w:uiPriority w:val="99"/>
    <w:qFormat/>
    <w:tblPr>
      <w:tblBorders>
        <w:top w:val="single" w:sz="4" w:space="0" w:color="FAC090"/>
        <w:bottom w:val="single" w:sz="4" w:space="0" w:color="FAC090"/>
      </w:tblBorders>
      <w:tblCellMar>
        <w:top w:w="0" w:type="dxa"/>
        <w:left w:w="0" w:type="dxa"/>
        <w:bottom w:w="0" w:type="dxa"/>
        <w:right w:w="0" w:type="dxa"/>
      </w:tblCellMar>
    </w:tblPr>
  </w:style>
  <w:style w:type="table" w:customStyle="1" w:styleId="710">
    <w:name w:val="清单表 7 彩色1"/>
    <w:uiPriority w:val="99"/>
    <w:qFormat/>
    <w:tblPr>
      <w:tblBorders>
        <w:right w:val="single" w:sz="4" w:space="0" w:color="7F7F7F"/>
      </w:tblBorders>
      <w:tblCellMar>
        <w:top w:w="0" w:type="dxa"/>
        <w:left w:w="0" w:type="dxa"/>
        <w:bottom w:w="0" w:type="dxa"/>
        <w:right w:w="0" w:type="dxa"/>
      </w:tblCellMar>
    </w:tblPr>
  </w:style>
  <w:style w:type="table" w:customStyle="1" w:styleId="ListTable7Colorful-Accent1">
    <w:name w:val="List Table 7 Colorful - Accent 1"/>
    <w:uiPriority w:val="99"/>
    <w:qFormat/>
    <w:tblPr>
      <w:tblBorders>
        <w:right w:val="single" w:sz="4" w:space="0" w:color="4F81BD"/>
      </w:tblBorders>
      <w:tblCellMar>
        <w:top w:w="0" w:type="dxa"/>
        <w:left w:w="0" w:type="dxa"/>
        <w:bottom w:w="0" w:type="dxa"/>
        <w:right w:w="0" w:type="dxa"/>
      </w:tblCellMar>
    </w:tblPr>
  </w:style>
  <w:style w:type="table" w:customStyle="1" w:styleId="ListTable7Colorful-Accent2">
    <w:name w:val="List Table 7 Colorful - Accent 2"/>
    <w:uiPriority w:val="99"/>
    <w:qFormat/>
    <w:tblPr>
      <w:tblBorders>
        <w:right w:val="single" w:sz="4" w:space="0" w:color="D99695"/>
      </w:tblBorders>
      <w:tblCellMar>
        <w:top w:w="0" w:type="dxa"/>
        <w:left w:w="0" w:type="dxa"/>
        <w:bottom w:w="0" w:type="dxa"/>
        <w:right w:w="0" w:type="dxa"/>
      </w:tblCellMar>
    </w:tblPr>
  </w:style>
  <w:style w:type="table" w:customStyle="1" w:styleId="ListTable7Colorful-Accent3">
    <w:name w:val="List Table 7 Colorful - Accent 3"/>
    <w:uiPriority w:val="99"/>
    <w:qFormat/>
    <w:tblPr>
      <w:tblBorders>
        <w:right w:val="single" w:sz="4" w:space="0" w:color="C3D69B"/>
      </w:tblBorders>
      <w:tblCellMar>
        <w:top w:w="0" w:type="dxa"/>
        <w:left w:w="0" w:type="dxa"/>
        <w:bottom w:w="0" w:type="dxa"/>
        <w:right w:w="0" w:type="dxa"/>
      </w:tblCellMar>
    </w:tblPr>
  </w:style>
  <w:style w:type="table" w:customStyle="1" w:styleId="ListTable7Colorful-Accent4">
    <w:name w:val="List Table 7 Colorful - Accent 4"/>
    <w:uiPriority w:val="99"/>
    <w:qFormat/>
    <w:tblPr>
      <w:tblBorders>
        <w:right w:val="single" w:sz="4" w:space="0" w:color="B2A1C6"/>
      </w:tblBorders>
      <w:tblCellMar>
        <w:top w:w="0" w:type="dxa"/>
        <w:left w:w="0" w:type="dxa"/>
        <w:bottom w:w="0" w:type="dxa"/>
        <w:right w:w="0" w:type="dxa"/>
      </w:tblCellMar>
    </w:tblPr>
  </w:style>
  <w:style w:type="table" w:customStyle="1" w:styleId="ListTable7Colorful-Accent5">
    <w:name w:val="List Table 7 Colorful - Accent 5"/>
    <w:uiPriority w:val="99"/>
    <w:qFormat/>
    <w:tblPr>
      <w:tblBorders>
        <w:right w:val="single" w:sz="4" w:space="0" w:color="92CCDC"/>
      </w:tblBorders>
      <w:tblCellMar>
        <w:top w:w="0" w:type="dxa"/>
        <w:left w:w="0" w:type="dxa"/>
        <w:bottom w:w="0" w:type="dxa"/>
        <w:right w:w="0" w:type="dxa"/>
      </w:tblCellMar>
    </w:tblPr>
  </w:style>
  <w:style w:type="table" w:customStyle="1" w:styleId="ListTable7Colorful-Accent6">
    <w:name w:val="List Table 7 Colorful - Accent 6"/>
    <w:uiPriority w:val="99"/>
    <w:qFormat/>
    <w:tblPr>
      <w:tblBorders>
        <w:right w:val="single" w:sz="4" w:space="0" w:color="FAC090"/>
      </w:tblBorders>
      <w:tblCellMar>
        <w:top w:w="0" w:type="dxa"/>
        <w:left w:w="0" w:type="dxa"/>
        <w:bottom w:w="0" w:type="dxa"/>
        <w:right w:w="0" w:type="dxa"/>
      </w:tblCellMar>
    </w:tblPr>
  </w:style>
  <w:style w:type="table" w:customStyle="1" w:styleId="Lined-Accent">
    <w:name w:val="Lined - Accent"/>
    <w:uiPriority w:val="99"/>
    <w:qFormat/>
    <w:rPr>
      <w:color w:val="404040"/>
    </w:rPr>
    <w:tblPr>
      <w:tblCellMar>
        <w:top w:w="0" w:type="dxa"/>
        <w:left w:w="0" w:type="dxa"/>
        <w:bottom w:w="0" w:type="dxa"/>
        <w:right w:w="0" w:type="dxa"/>
      </w:tblCellMar>
    </w:tblPr>
  </w:style>
  <w:style w:type="table" w:customStyle="1" w:styleId="Lined-Accent1">
    <w:name w:val="Lined - Accent 1"/>
    <w:uiPriority w:val="99"/>
    <w:qFormat/>
    <w:rPr>
      <w:color w:val="404040"/>
    </w:rPr>
    <w:tblPr>
      <w:tblCellMar>
        <w:top w:w="0" w:type="dxa"/>
        <w:left w:w="0" w:type="dxa"/>
        <w:bottom w:w="0" w:type="dxa"/>
        <w:right w:w="0" w:type="dxa"/>
      </w:tblCellMar>
    </w:tblPr>
  </w:style>
  <w:style w:type="table" w:customStyle="1" w:styleId="Lined-Accent2">
    <w:name w:val="Lined - Accent 2"/>
    <w:uiPriority w:val="99"/>
    <w:qFormat/>
    <w:rPr>
      <w:color w:val="404040"/>
    </w:rPr>
    <w:tblPr>
      <w:tblCellMar>
        <w:top w:w="0" w:type="dxa"/>
        <w:left w:w="0" w:type="dxa"/>
        <w:bottom w:w="0" w:type="dxa"/>
        <w:right w:w="0" w:type="dxa"/>
      </w:tblCellMar>
    </w:tblPr>
  </w:style>
  <w:style w:type="table" w:customStyle="1" w:styleId="Lined-Accent3">
    <w:name w:val="Lined - Accent 3"/>
    <w:uiPriority w:val="99"/>
    <w:qFormat/>
    <w:rPr>
      <w:color w:val="404040"/>
    </w:rPr>
    <w:tblPr>
      <w:tblCellMar>
        <w:top w:w="0" w:type="dxa"/>
        <w:left w:w="0" w:type="dxa"/>
        <w:bottom w:w="0" w:type="dxa"/>
        <w:right w:w="0" w:type="dxa"/>
      </w:tblCellMar>
    </w:tblPr>
  </w:style>
  <w:style w:type="table" w:customStyle="1" w:styleId="Lined-Accent4">
    <w:name w:val="Lined - Accent 4"/>
    <w:uiPriority w:val="99"/>
    <w:qFormat/>
    <w:rPr>
      <w:color w:val="404040"/>
    </w:rPr>
    <w:tblPr>
      <w:tblCellMar>
        <w:top w:w="0" w:type="dxa"/>
        <w:left w:w="0" w:type="dxa"/>
        <w:bottom w:w="0" w:type="dxa"/>
        <w:right w:w="0" w:type="dxa"/>
      </w:tblCellMar>
    </w:tblPr>
  </w:style>
  <w:style w:type="table" w:customStyle="1" w:styleId="Lined-Accent5">
    <w:name w:val="Lined - Accent 5"/>
    <w:uiPriority w:val="99"/>
    <w:qFormat/>
    <w:rPr>
      <w:color w:val="404040"/>
    </w:rPr>
    <w:tblPr>
      <w:tblCellMar>
        <w:top w:w="0" w:type="dxa"/>
        <w:left w:w="0" w:type="dxa"/>
        <w:bottom w:w="0" w:type="dxa"/>
        <w:right w:w="0" w:type="dxa"/>
      </w:tblCellMar>
    </w:tblPr>
  </w:style>
  <w:style w:type="table" w:customStyle="1" w:styleId="Lined-Accent6">
    <w:name w:val="Lined - Accent 6"/>
    <w:uiPriority w:val="99"/>
    <w:qFormat/>
    <w:rPr>
      <w:color w:val="404040"/>
    </w:rPr>
    <w:tblPr>
      <w:tblCellMar>
        <w:top w:w="0" w:type="dxa"/>
        <w:left w:w="0" w:type="dxa"/>
        <w:bottom w:w="0" w:type="dxa"/>
        <w:right w:w="0" w:type="dxa"/>
      </w:tblCellMar>
    </w:tblPr>
  </w:style>
  <w:style w:type="table" w:customStyle="1" w:styleId="BorderedLined-Accent">
    <w:name w:val="Bordered &amp; Lined - Accent"/>
    <w:uiPriority w:val="99"/>
    <w:qFormat/>
    <w:rPr>
      <w:color w:val="404040"/>
    </w:rPr>
    <w:tblPr>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style>
  <w:style w:type="table" w:customStyle="1" w:styleId="BorderedLined-Accent1">
    <w:name w:val="Bordered &amp; Lined - Accent 1"/>
    <w:uiPriority w:val="99"/>
    <w:qFormat/>
    <w:rPr>
      <w:color w:val="404040"/>
    </w:rPr>
    <w:tblPr>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style>
  <w:style w:type="table" w:customStyle="1" w:styleId="BorderedLined-Accent2">
    <w:name w:val="Bordered &amp; Lined - Accent 2"/>
    <w:uiPriority w:val="99"/>
    <w:qFormat/>
    <w:rPr>
      <w:color w:val="404040"/>
    </w:rPr>
    <w:tblPr>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style>
  <w:style w:type="table" w:customStyle="1" w:styleId="BorderedLined-Accent3">
    <w:name w:val="Bordered &amp; Lined - Accent 3"/>
    <w:uiPriority w:val="99"/>
    <w:qFormat/>
    <w:rPr>
      <w:color w:val="404040"/>
    </w:rPr>
    <w:tblPr>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style>
  <w:style w:type="table" w:customStyle="1" w:styleId="BorderedLined-Accent4">
    <w:name w:val="Bordered &amp; Lined - Accent 4"/>
    <w:uiPriority w:val="99"/>
    <w:qFormat/>
    <w:rPr>
      <w:color w:val="404040"/>
    </w:rPr>
    <w:tblPr>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style>
  <w:style w:type="table" w:customStyle="1" w:styleId="BorderedLined-Accent5">
    <w:name w:val="Bordered &amp; Lined - Accent 5"/>
    <w:uiPriority w:val="99"/>
    <w:qFormat/>
    <w:rPr>
      <w:color w:val="404040"/>
    </w:rPr>
    <w:tblPr>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style>
  <w:style w:type="table" w:customStyle="1" w:styleId="BorderedLined-Accent6">
    <w:name w:val="Bordered &amp; Lined - Accent 6"/>
    <w:uiPriority w:val="99"/>
    <w:qFormat/>
    <w:rPr>
      <w:color w:val="404040"/>
    </w:rPr>
    <w:tblPr>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style>
  <w:style w:type="table" w:customStyle="1" w:styleId="Bordered">
    <w:name w:val="Bordered"/>
    <w:uiPriority w:val="99"/>
    <w:qFormat/>
    <w:tblP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style>
  <w:style w:type="table" w:customStyle="1" w:styleId="Bordered-Accent1">
    <w:name w:val="Bordered - Accent 1"/>
    <w:uiPriority w:val="99"/>
    <w:qFormat/>
    <w:tblPr>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Bordered-Accent2">
    <w:name w:val="Bordered - Accent 2"/>
    <w:uiPriority w:val="99"/>
    <w:qFormat/>
    <w:tblPr>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Bordered-Accent3">
    <w:name w:val="Bordered - Accent 3"/>
    <w:uiPriority w:val="99"/>
    <w:qFormat/>
    <w:tblPr>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Bordered-Accent4">
    <w:name w:val="Bordered - Accent 4"/>
    <w:uiPriority w:val="99"/>
    <w:qFormat/>
    <w:tblPr>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Bordered-Accent5">
    <w:name w:val="Bordered - Accent 5"/>
    <w:uiPriority w:val="99"/>
    <w:qFormat/>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Bordered-Accent6">
    <w:name w:val="Bordered - Accent 6"/>
    <w:uiPriority w:val="99"/>
    <w:qFormat/>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character" w:customStyle="1" w:styleId="Char12">
    <w:name w:val="脚注文本 Char1"/>
    <w:link w:val="ad"/>
    <w:uiPriority w:val="99"/>
    <w:qFormat/>
    <w:rPr>
      <w:sz w:val="18"/>
    </w:rPr>
  </w:style>
  <w:style w:type="character" w:customStyle="1" w:styleId="Char">
    <w:name w:val="尾注文本 Char"/>
    <w:link w:val="a8"/>
    <w:uiPriority w:val="99"/>
    <w:qFormat/>
    <w:rPr>
      <w:sz w:val="20"/>
    </w:rPr>
  </w:style>
  <w:style w:type="paragraph" w:customStyle="1" w:styleId="TOC1">
    <w:name w:val="TOC 标题1"/>
    <w:uiPriority w:val="39"/>
    <w:unhideWhenUsed/>
    <w:qFormat/>
  </w:style>
  <w:style w:type="paragraph" w:customStyle="1" w:styleId="12">
    <w:name w:val="正文12"/>
    <w:link w:val="inq-code"/>
    <w:qFormat/>
    <w:pPr>
      <w:widowControl w:val="0"/>
      <w:jc w:val="both"/>
    </w:pPr>
    <w:rPr>
      <w:sz w:val="21"/>
      <w:szCs w:val="24"/>
    </w:rPr>
  </w:style>
  <w:style w:type="paragraph" w:customStyle="1" w:styleId="1110">
    <w:name w:val="标题 111"/>
    <w:basedOn w:val="12"/>
    <w:next w:val="12"/>
    <w:link w:val="1Char"/>
    <w:qFormat/>
    <w:pPr>
      <w:keepNext/>
      <w:keepLines/>
      <w:spacing w:before="340" w:after="330" w:line="578" w:lineRule="auto"/>
      <w:outlineLvl w:val="0"/>
    </w:pPr>
    <w:rPr>
      <w:b/>
      <w:bCs/>
      <w:sz w:val="44"/>
      <w:szCs w:val="44"/>
    </w:rPr>
  </w:style>
  <w:style w:type="paragraph" w:customStyle="1" w:styleId="212">
    <w:name w:val="标题 21"/>
    <w:basedOn w:val="12"/>
    <w:link w:val="2Char"/>
    <w:qFormat/>
    <w:pPr>
      <w:keepNext/>
      <w:keepLines/>
      <w:spacing w:before="260" w:after="260" w:line="416" w:lineRule="auto"/>
      <w:outlineLvl w:val="1"/>
    </w:pPr>
    <w:rPr>
      <w:rFonts w:ascii="Arial" w:eastAsia="黑体" w:hAnsi="Arial"/>
      <w:b/>
      <w:bCs/>
      <w:sz w:val="32"/>
      <w:szCs w:val="32"/>
    </w:rPr>
  </w:style>
  <w:style w:type="paragraph" w:customStyle="1" w:styleId="312">
    <w:name w:val="标题 31"/>
    <w:basedOn w:val="12"/>
    <w:qFormat/>
    <w:pPr>
      <w:keepNext/>
      <w:keepLines/>
      <w:spacing w:before="260" w:after="260" w:line="416" w:lineRule="auto"/>
      <w:outlineLvl w:val="2"/>
    </w:pPr>
    <w:rPr>
      <w:b/>
      <w:bCs/>
      <w:sz w:val="32"/>
      <w:szCs w:val="32"/>
    </w:rPr>
  </w:style>
  <w:style w:type="paragraph" w:customStyle="1" w:styleId="412">
    <w:name w:val="标题 41"/>
    <w:basedOn w:val="12"/>
    <w:next w:val="12"/>
    <w:qFormat/>
    <w:pPr>
      <w:keepNext/>
      <w:spacing w:line="500" w:lineRule="exact"/>
      <w:outlineLvl w:val="3"/>
    </w:pPr>
    <w:rPr>
      <w:b/>
      <w:bCs/>
      <w:sz w:val="24"/>
    </w:rPr>
  </w:style>
  <w:style w:type="character" w:customStyle="1" w:styleId="13">
    <w:name w:val="默认段落字体1"/>
    <w:qFormat/>
    <w:rPr>
      <w:rFonts w:ascii="Times New Roman" w:eastAsia="宋体" w:hAnsi="Times New Roman"/>
    </w:rPr>
  </w:style>
  <w:style w:type="table" w:customStyle="1" w:styleId="14">
    <w:name w:val="普通表格1"/>
    <w:qFormat/>
    <w:tblPr>
      <w:tblCellMar>
        <w:top w:w="0" w:type="dxa"/>
        <w:left w:w="0" w:type="dxa"/>
        <w:bottom w:w="0" w:type="dxa"/>
        <w:right w:w="0" w:type="dxa"/>
      </w:tblCellMar>
    </w:tblPr>
  </w:style>
  <w:style w:type="character" w:customStyle="1" w:styleId="1Char">
    <w:name w:val="标题 1 Char"/>
    <w:link w:val="1110"/>
    <w:qFormat/>
    <w:rPr>
      <w:rFonts w:ascii="Times New Roman" w:eastAsia="宋体" w:hAnsi="Times New Roman"/>
      <w:b/>
      <w:bCs/>
      <w:sz w:val="44"/>
      <w:szCs w:val="44"/>
      <w:lang w:bidi="ar-SA"/>
    </w:rPr>
  </w:style>
  <w:style w:type="character" w:customStyle="1" w:styleId="2Char">
    <w:name w:val="标题 2 Char"/>
    <w:link w:val="212"/>
    <w:qFormat/>
    <w:rPr>
      <w:rFonts w:ascii="Arial" w:eastAsia="黑体" w:hAnsi="Arial"/>
      <w:b/>
      <w:bCs/>
      <w:sz w:val="32"/>
      <w:szCs w:val="32"/>
    </w:rPr>
  </w:style>
  <w:style w:type="paragraph" w:customStyle="1" w:styleId="711">
    <w:name w:val="目录 71"/>
    <w:basedOn w:val="12"/>
    <w:next w:val="12"/>
    <w:qFormat/>
    <w:pPr>
      <w:ind w:left="1260"/>
      <w:jc w:val="left"/>
    </w:pPr>
    <w:rPr>
      <w:sz w:val="18"/>
      <w:szCs w:val="18"/>
    </w:rPr>
  </w:style>
  <w:style w:type="paragraph" w:customStyle="1" w:styleId="15">
    <w:name w:val="正文缩进1"/>
    <w:basedOn w:val="12"/>
    <w:qFormat/>
    <w:pPr>
      <w:ind w:firstLine="420"/>
      <w:jc w:val="left"/>
    </w:pPr>
    <w:rPr>
      <w:rFonts w:ascii="宋体"/>
      <w:sz w:val="34"/>
      <w:szCs w:val="20"/>
    </w:rPr>
  </w:style>
  <w:style w:type="paragraph" w:customStyle="1" w:styleId="16">
    <w:name w:val="题注1"/>
    <w:basedOn w:val="12"/>
    <w:next w:val="12"/>
    <w:qFormat/>
    <w:rPr>
      <w:rFonts w:ascii="Cambria" w:eastAsia="黑体" w:hAnsi="Cambria"/>
      <w:sz w:val="20"/>
      <w:szCs w:val="20"/>
    </w:rPr>
  </w:style>
  <w:style w:type="paragraph" w:customStyle="1" w:styleId="17">
    <w:name w:val="文档结构图1"/>
    <w:basedOn w:val="12"/>
    <w:qFormat/>
    <w:pPr>
      <w:shd w:val="clear" w:color="auto" w:fill="000080"/>
    </w:pPr>
  </w:style>
  <w:style w:type="paragraph" w:customStyle="1" w:styleId="18">
    <w:name w:val="批注文字1"/>
    <w:basedOn w:val="12"/>
    <w:link w:val="Char7"/>
    <w:qFormat/>
    <w:pPr>
      <w:jc w:val="left"/>
    </w:pPr>
  </w:style>
  <w:style w:type="character" w:customStyle="1" w:styleId="Char7">
    <w:name w:val="批注文字 Char"/>
    <w:link w:val="18"/>
    <w:qFormat/>
    <w:rPr>
      <w:sz w:val="21"/>
      <w:szCs w:val="24"/>
    </w:rPr>
  </w:style>
  <w:style w:type="paragraph" w:customStyle="1" w:styleId="19">
    <w:name w:val="正文文本1"/>
    <w:basedOn w:val="12"/>
    <w:link w:val="Char8"/>
    <w:qFormat/>
    <w:pPr>
      <w:spacing w:line="480" w:lineRule="exact"/>
    </w:pPr>
    <w:rPr>
      <w:spacing w:val="22"/>
      <w:sz w:val="28"/>
    </w:rPr>
  </w:style>
  <w:style w:type="character" w:customStyle="1" w:styleId="Char8">
    <w:name w:val="正文文本 Char"/>
    <w:link w:val="19"/>
    <w:qFormat/>
    <w:rPr>
      <w:rFonts w:ascii="Times New Roman" w:eastAsia="宋体" w:hAnsi="Times New Roman"/>
      <w:spacing w:val="22"/>
      <w:sz w:val="28"/>
      <w:szCs w:val="24"/>
    </w:rPr>
  </w:style>
  <w:style w:type="paragraph" w:customStyle="1" w:styleId="1a">
    <w:name w:val="正文文本缩进1"/>
    <w:basedOn w:val="12"/>
    <w:link w:val="Char9"/>
    <w:qFormat/>
    <w:pPr>
      <w:spacing w:after="120"/>
      <w:ind w:left="420"/>
    </w:pPr>
  </w:style>
  <w:style w:type="character" w:customStyle="1" w:styleId="Char9">
    <w:name w:val="正文文本缩进 Char"/>
    <w:link w:val="1a"/>
    <w:qFormat/>
    <w:rPr>
      <w:rFonts w:ascii="Times New Roman" w:eastAsia="宋体" w:hAnsi="Times New Roman"/>
      <w:sz w:val="21"/>
      <w:szCs w:val="24"/>
    </w:rPr>
  </w:style>
  <w:style w:type="paragraph" w:customStyle="1" w:styleId="1b">
    <w:name w:val="文本块1"/>
    <w:basedOn w:val="12"/>
    <w:qFormat/>
    <w:pPr>
      <w:ind w:left="1190" w:right="1134" w:hanging="28"/>
      <w:jc w:val="center"/>
    </w:pPr>
    <w:rPr>
      <w:b/>
      <w:sz w:val="44"/>
    </w:rPr>
  </w:style>
  <w:style w:type="paragraph" w:customStyle="1" w:styleId="512">
    <w:name w:val="目录 51"/>
    <w:basedOn w:val="12"/>
    <w:next w:val="12"/>
    <w:qFormat/>
    <w:pPr>
      <w:ind w:left="840"/>
      <w:jc w:val="left"/>
    </w:pPr>
    <w:rPr>
      <w:sz w:val="18"/>
      <w:szCs w:val="18"/>
    </w:rPr>
  </w:style>
  <w:style w:type="paragraph" w:customStyle="1" w:styleId="313">
    <w:name w:val="目录 31"/>
    <w:basedOn w:val="12"/>
    <w:next w:val="12"/>
    <w:qFormat/>
    <w:pPr>
      <w:ind w:left="420"/>
      <w:jc w:val="left"/>
    </w:pPr>
    <w:rPr>
      <w:i/>
      <w:iCs/>
      <w:sz w:val="20"/>
      <w:szCs w:val="20"/>
    </w:rPr>
  </w:style>
  <w:style w:type="paragraph" w:customStyle="1" w:styleId="1c">
    <w:name w:val="纯文本1"/>
    <w:basedOn w:val="12"/>
    <w:link w:val="Chara"/>
    <w:qFormat/>
    <w:rPr>
      <w:rFonts w:ascii="宋体" w:hAnsi="Courier New"/>
    </w:rPr>
  </w:style>
  <w:style w:type="character" w:customStyle="1" w:styleId="Chara">
    <w:name w:val="纯文本 Char"/>
    <w:link w:val="1c"/>
    <w:qFormat/>
    <w:rPr>
      <w:rFonts w:ascii="宋体" w:eastAsia="宋体" w:hAnsi="Courier New"/>
      <w:sz w:val="21"/>
      <w:szCs w:val="24"/>
    </w:rPr>
  </w:style>
  <w:style w:type="paragraph" w:customStyle="1" w:styleId="81">
    <w:name w:val="目录 81"/>
    <w:basedOn w:val="12"/>
    <w:next w:val="12"/>
    <w:qFormat/>
    <w:pPr>
      <w:ind w:left="1470"/>
      <w:jc w:val="left"/>
    </w:pPr>
    <w:rPr>
      <w:sz w:val="18"/>
      <w:szCs w:val="18"/>
    </w:rPr>
  </w:style>
  <w:style w:type="paragraph" w:customStyle="1" w:styleId="1d">
    <w:name w:val="日期1"/>
    <w:basedOn w:val="12"/>
    <w:next w:val="12"/>
    <w:link w:val="Charb"/>
    <w:qFormat/>
    <w:pPr>
      <w:ind w:left="100"/>
    </w:pPr>
    <w:rPr>
      <w:rFonts w:ascii="宋体" w:hAnsi="宋体"/>
      <w:sz w:val="24"/>
    </w:rPr>
  </w:style>
  <w:style w:type="character" w:customStyle="1" w:styleId="Charb">
    <w:name w:val="日期 Char"/>
    <w:link w:val="1d"/>
    <w:qFormat/>
    <w:rPr>
      <w:rFonts w:ascii="宋体" w:eastAsia="宋体" w:hAnsi="宋体"/>
      <w:sz w:val="24"/>
      <w:szCs w:val="24"/>
    </w:rPr>
  </w:style>
  <w:style w:type="paragraph" w:customStyle="1" w:styleId="213">
    <w:name w:val="正文文本缩进 21"/>
    <w:basedOn w:val="12"/>
    <w:link w:val="2Char0"/>
    <w:qFormat/>
    <w:pPr>
      <w:spacing w:after="120" w:line="480" w:lineRule="auto"/>
      <w:ind w:left="420"/>
    </w:pPr>
  </w:style>
  <w:style w:type="character" w:customStyle="1" w:styleId="2Char0">
    <w:name w:val="正文文本缩进 2 Char"/>
    <w:link w:val="213"/>
    <w:qFormat/>
    <w:rPr>
      <w:rFonts w:ascii="Times New Roman" w:eastAsia="宋体" w:hAnsi="Times New Roman"/>
      <w:sz w:val="21"/>
      <w:szCs w:val="24"/>
    </w:rPr>
  </w:style>
  <w:style w:type="paragraph" w:customStyle="1" w:styleId="1e">
    <w:name w:val="批注框文本1"/>
    <w:basedOn w:val="12"/>
    <w:qFormat/>
    <w:rPr>
      <w:sz w:val="18"/>
      <w:szCs w:val="18"/>
    </w:rPr>
  </w:style>
  <w:style w:type="paragraph" w:customStyle="1" w:styleId="1f">
    <w:name w:val="页脚1"/>
    <w:basedOn w:val="12"/>
    <w:link w:val="Charc"/>
    <w:qFormat/>
    <w:pPr>
      <w:tabs>
        <w:tab w:val="center" w:pos="4153"/>
        <w:tab w:val="right" w:pos="8306"/>
      </w:tabs>
      <w:jc w:val="left"/>
    </w:pPr>
    <w:rPr>
      <w:sz w:val="18"/>
      <w:szCs w:val="18"/>
    </w:rPr>
  </w:style>
  <w:style w:type="character" w:customStyle="1" w:styleId="Charc">
    <w:name w:val="页脚 Char"/>
    <w:link w:val="1f"/>
    <w:qFormat/>
    <w:rPr>
      <w:rFonts w:ascii="Times New Roman" w:eastAsia="宋体" w:hAnsi="Times New Roman"/>
      <w:sz w:val="18"/>
      <w:szCs w:val="18"/>
    </w:rPr>
  </w:style>
  <w:style w:type="paragraph" w:customStyle="1" w:styleId="1f0">
    <w:name w:val="页眉1"/>
    <w:basedOn w:val="12"/>
    <w:link w:val="Chard"/>
    <w:qFormat/>
    <w:pPr>
      <w:pBdr>
        <w:bottom w:val="single" w:sz="6" w:space="1" w:color="000000"/>
      </w:pBdr>
      <w:tabs>
        <w:tab w:val="center" w:pos="4153"/>
        <w:tab w:val="right" w:pos="8306"/>
      </w:tabs>
      <w:jc w:val="center"/>
    </w:pPr>
    <w:rPr>
      <w:sz w:val="18"/>
      <w:szCs w:val="18"/>
    </w:rPr>
  </w:style>
  <w:style w:type="character" w:customStyle="1" w:styleId="Chard">
    <w:name w:val="页眉 Char"/>
    <w:link w:val="1f0"/>
    <w:qFormat/>
    <w:rPr>
      <w:rFonts w:ascii="Times New Roman" w:eastAsia="宋体" w:hAnsi="Times New Roman"/>
      <w:sz w:val="18"/>
      <w:szCs w:val="18"/>
    </w:rPr>
  </w:style>
  <w:style w:type="paragraph" w:customStyle="1" w:styleId="112">
    <w:name w:val="目录 11"/>
    <w:basedOn w:val="12"/>
    <w:next w:val="12"/>
    <w:qFormat/>
    <w:pPr>
      <w:spacing w:before="120" w:after="120"/>
      <w:jc w:val="left"/>
    </w:pPr>
    <w:rPr>
      <w:b/>
      <w:bCs/>
      <w:caps/>
      <w:sz w:val="20"/>
      <w:szCs w:val="20"/>
    </w:rPr>
  </w:style>
  <w:style w:type="paragraph" w:customStyle="1" w:styleId="413">
    <w:name w:val="目录 41"/>
    <w:basedOn w:val="12"/>
    <w:next w:val="12"/>
    <w:qFormat/>
    <w:pPr>
      <w:ind w:left="630"/>
      <w:jc w:val="left"/>
    </w:pPr>
    <w:rPr>
      <w:sz w:val="18"/>
      <w:szCs w:val="18"/>
    </w:rPr>
  </w:style>
  <w:style w:type="paragraph" w:customStyle="1" w:styleId="1f1">
    <w:name w:val="列表1"/>
    <w:basedOn w:val="12"/>
    <w:qFormat/>
    <w:pPr>
      <w:ind w:left="200" w:hanging="200"/>
    </w:pPr>
  </w:style>
  <w:style w:type="paragraph" w:customStyle="1" w:styleId="1f2">
    <w:name w:val="脚注文本1"/>
    <w:basedOn w:val="12"/>
    <w:link w:val="Chare"/>
    <w:qFormat/>
    <w:pPr>
      <w:jc w:val="left"/>
    </w:pPr>
    <w:rPr>
      <w:sz w:val="18"/>
      <w:szCs w:val="18"/>
    </w:rPr>
  </w:style>
  <w:style w:type="character" w:customStyle="1" w:styleId="Chare">
    <w:name w:val="脚注文本 Char"/>
    <w:link w:val="1f2"/>
    <w:semiHidden/>
    <w:qFormat/>
    <w:rPr>
      <w:rFonts w:ascii="Times New Roman" w:eastAsia="宋体" w:hAnsi="Times New Roman"/>
      <w:sz w:val="18"/>
      <w:szCs w:val="18"/>
    </w:rPr>
  </w:style>
  <w:style w:type="paragraph" w:customStyle="1" w:styleId="611">
    <w:name w:val="目录 61"/>
    <w:basedOn w:val="12"/>
    <w:next w:val="12"/>
    <w:qFormat/>
    <w:pPr>
      <w:ind w:left="1050"/>
      <w:jc w:val="left"/>
    </w:pPr>
    <w:rPr>
      <w:sz w:val="18"/>
      <w:szCs w:val="18"/>
    </w:rPr>
  </w:style>
  <w:style w:type="paragraph" w:customStyle="1" w:styleId="314">
    <w:name w:val="正文文本缩进 31"/>
    <w:basedOn w:val="12"/>
    <w:link w:val="3Char0"/>
    <w:qFormat/>
    <w:pPr>
      <w:spacing w:after="120"/>
      <w:ind w:left="420"/>
    </w:pPr>
    <w:rPr>
      <w:sz w:val="16"/>
      <w:szCs w:val="16"/>
    </w:rPr>
  </w:style>
  <w:style w:type="character" w:customStyle="1" w:styleId="3Char0">
    <w:name w:val="正文文本缩进 3 Char"/>
    <w:link w:val="314"/>
    <w:qFormat/>
    <w:rPr>
      <w:rFonts w:ascii="Times New Roman" w:eastAsia="宋体" w:hAnsi="Times New Roman"/>
      <w:sz w:val="16"/>
      <w:szCs w:val="16"/>
    </w:rPr>
  </w:style>
  <w:style w:type="paragraph" w:customStyle="1" w:styleId="214">
    <w:name w:val="目录 21"/>
    <w:basedOn w:val="12"/>
    <w:next w:val="12"/>
    <w:qFormat/>
    <w:pPr>
      <w:ind w:left="210"/>
      <w:jc w:val="left"/>
    </w:pPr>
    <w:rPr>
      <w:smallCaps/>
      <w:sz w:val="20"/>
      <w:szCs w:val="20"/>
    </w:rPr>
  </w:style>
  <w:style w:type="paragraph" w:customStyle="1" w:styleId="91">
    <w:name w:val="目录 91"/>
    <w:basedOn w:val="12"/>
    <w:next w:val="12"/>
    <w:qFormat/>
    <w:pPr>
      <w:ind w:left="1680"/>
      <w:jc w:val="left"/>
    </w:pPr>
    <w:rPr>
      <w:sz w:val="18"/>
      <w:szCs w:val="18"/>
    </w:rPr>
  </w:style>
  <w:style w:type="paragraph" w:customStyle="1" w:styleId="215">
    <w:name w:val="正文文本 21"/>
    <w:basedOn w:val="12"/>
    <w:qFormat/>
    <w:pPr>
      <w:spacing w:after="120" w:line="480" w:lineRule="auto"/>
    </w:pPr>
  </w:style>
  <w:style w:type="paragraph" w:customStyle="1" w:styleId="HTML1">
    <w:name w:val="HTML 预设格式1"/>
    <w:basedOn w:val="12"/>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sz w:val="24"/>
    </w:rPr>
  </w:style>
  <w:style w:type="paragraph" w:customStyle="1" w:styleId="1f3">
    <w:name w:val="普通(网站)1"/>
    <w:basedOn w:val="12"/>
    <w:qFormat/>
    <w:pPr>
      <w:widowControl/>
      <w:spacing w:before="100" w:beforeAutospacing="1" w:after="100" w:afterAutospacing="1"/>
      <w:jc w:val="left"/>
    </w:pPr>
    <w:rPr>
      <w:rFonts w:ascii="宋体" w:hAnsi="宋体"/>
      <w:sz w:val="24"/>
    </w:rPr>
  </w:style>
  <w:style w:type="paragraph" w:customStyle="1" w:styleId="113">
    <w:name w:val="索引 11"/>
    <w:basedOn w:val="12"/>
    <w:next w:val="12"/>
    <w:qFormat/>
    <w:pPr>
      <w:spacing w:line="500" w:lineRule="exact"/>
      <w:ind w:firstLine="480"/>
      <w:jc w:val="left"/>
    </w:pPr>
    <w:rPr>
      <w:rFonts w:ascii="宋体" w:hAnsi="宋体"/>
      <w:sz w:val="24"/>
    </w:rPr>
  </w:style>
  <w:style w:type="paragraph" w:customStyle="1" w:styleId="1f4">
    <w:name w:val="批注主题1"/>
    <w:basedOn w:val="18"/>
    <w:next w:val="18"/>
    <w:qFormat/>
    <w:rPr>
      <w:b/>
      <w:bCs/>
    </w:rPr>
  </w:style>
  <w:style w:type="paragraph" w:customStyle="1" w:styleId="1f5">
    <w:name w:val="正文首行缩进1"/>
    <w:basedOn w:val="19"/>
    <w:link w:val="Char13"/>
    <w:qFormat/>
    <w:pPr>
      <w:spacing w:after="120" w:line="240" w:lineRule="auto"/>
      <w:ind w:firstLine="420"/>
    </w:pPr>
    <w:rPr>
      <w:rFonts w:ascii="宋体" w:hAnsi="宋体"/>
      <w:spacing w:val="0"/>
      <w:sz w:val="20"/>
    </w:rPr>
  </w:style>
  <w:style w:type="character" w:customStyle="1" w:styleId="Char13">
    <w:name w:val="正文首行缩进 Char1"/>
    <w:link w:val="1f5"/>
    <w:qFormat/>
    <w:rPr>
      <w:rFonts w:ascii="宋体" w:eastAsia="宋体" w:hAnsi="宋体"/>
      <w:sz w:val="24"/>
      <w:szCs w:val="24"/>
    </w:rPr>
  </w:style>
  <w:style w:type="table" w:customStyle="1" w:styleId="1f6">
    <w:name w:val="网格型1"/>
    <w:basedOn w:val="14"/>
    <w:qFormat/>
    <w:tblPr/>
  </w:style>
  <w:style w:type="character" w:customStyle="1" w:styleId="1f7">
    <w:name w:val="要点1"/>
    <w:qFormat/>
    <w:rPr>
      <w:rFonts w:ascii="Times New Roman" w:eastAsia="宋体" w:hAnsi="Times New Roman"/>
      <w:b/>
      <w:bCs/>
    </w:rPr>
  </w:style>
  <w:style w:type="character" w:customStyle="1" w:styleId="1f8">
    <w:name w:val="页码1"/>
    <w:qFormat/>
    <w:rPr>
      <w:rFonts w:ascii="Times New Roman" w:eastAsia="宋体" w:hAnsi="Times New Roman"/>
    </w:rPr>
  </w:style>
  <w:style w:type="character" w:customStyle="1" w:styleId="1f9">
    <w:name w:val="强调1"/>
    <w:qFormat/>
    <w:rPr>
      <w:i/>
    </w:rPr>
  </w:style>
  <w:style w:type="character" w:customStyle="1" w:styleId="1fa">
    <w:name w:val="超链接1"/>
    <w:qFormat/>
    <w:rPr>
      <w:rFonts w:ascii="Times New Roman" w:eastAsia="宋体" w:hAnsi="Times New Roman"/>
      <w:color w:val="0000FF"/>
      <w:u w:val="single"/>
    </w:rPr>
  </w:style>
  <w:style w:type="character" w:customStyle="1" w:styleId="1fb">
    <w:name w:val="批注引用1"/>
    <w:qFormat/>
    <w:rPr>
      <w:rFonts w:ascii="Times New Roman" w:eastAsia="宋体" w:hAnsi="Times New Roman"/>
      <w:sz w:val="21"/>
      <w:szCs w:val="21"/>
    </w:rPr>
  </w:style>
  <w:style w:type="character" w:customStyle="1" w:styleId="1fc">
    <w:name w:val="脚注引用1"/>
    <w:qFormat/>
    <w:rPr>
      <w:rFonts w:ascii="Times New Roman" w:eastAsia="宋体" w:hAnsi="Times New Roman"/>
      <w:vertAlign w:val="superscript"/>
    </w:rPr>
  </w:style>
  <w:style w:type="character" w:customStyle="1" w:styleId="fontb1">
    <w:name w:val="fontb1"/>
    <w:qFormat/>
    <w:rPr>
      <w:rFonts w:ascii="Times New Roman" w:eastAsia="宋体" w:hAnsi="Times New Roman"/>
      <w:sz w:val="18"/>
      <w:szCs w:val="18"/>
    </w:rPr>
  </w:style>
  <w:style w:type="character" w:customStyle="1" w:styleId="NormalCharacter">
    <w:name w:val="NormalCharacter"/>
    <w:link w:val="UserStyle31"/>
    <w:qFormat/>
    <w:rPr>
      <w:rFonts w:ascii="Tahoma" w:hAnsi="Tahoma"/>
      <w:sz w:val="24"/>
    </w:rPr>
  </w:style>
  <w:style w:type="paragraph" w:customStyle="1" w:styleId="UserStyle31">
    <w:name w:val="UserStyle_31"/>
    <w:basedOn w:val="12"/>
    <w:link w:val="NormalCharacter"/>
    <w:qFormat/>
    <w:pPr>
      <w:widowControl/>
    </w:pPr>
    <w:rPr>
      <w:rFonts w:ascii="Tahoma" w:hAnsi="Tahoma"/>
      <w:sz w:val="24"/>
      <w:szCs w:val="20"/>
    </w:rPr>
  </w:style>
  <w:style w:type="character" w:customStyle="1" w:styleId="CharChar16">
    <w:name w:val="Char Char16"/>
    <w:qFormat/>
    <w:rPr>
      <w:rFonts w:ascii="Arial" w:eastAsia="黑体" w:hAnsi="Arial"/>
      <w:b/>
      <w:bCs/>
      <w:sz w:val="32"/>
      <w:szCs w:val="32"/>
    </w:rPr>
  </w:style>
  <w:style w:type="character" w:customStyle="1" w:styleId="Charf">
    <w:name w:val="列出段落 Char"/>
    <w:link w:val="1fd"/>
    <w:qFormat/>
    <w:rPr>
      <w:rFonts w:ascii="Calibri" w:eastAsia="宋体" w:hAnsi="Calibri"/>
      <w:sz w:val="21"/>
      <w:szCs w:val="22"/>
      <w:lang w:bidi="ar-SA"/>
    </w:rPr>
  </w:style>
  <w:style w:type="paragraph" w:customStyle="1" w:styleId="1fd">
    <w:name w:val="列出段落1"/>
    <w:basedOn w:val="12"/>
    <w:link w:val="Charf"/>
    <w:qFormat/>
    <w:pPr>
      <w:ind w:firstLine="420"/>
    </w:pPr>
    <w:rPr>
      <w:rFonts w:ascii="Calibri" w:hAnsi="Calibri"/>
      <w:sz w:val="22"/>
      <w:szCs w:val="22"/>
    </w:rPr>
  </w:style>
  <w:style w:type="character" w:customStyle="1" w:styleId="32">
    <w:name w:val="正文文本缩进 3 字符"/>
    <w:qFormat/>
    <w:rPr>
      <w:rFonts w:ascii="Times New Roman" w:eastAsia="宋体" w:hAnsi="Times New Roman"/>
      <w:sz w:val="16"/>
      <w:szCs w:val="16"/>
    </w:rPr>
  </w:style>
  <w:style w:type="character" w:customStyle="1" w:styleId="0Char">
    <w:name w:val="0正文 Char"/>
    <w:link w:val="0"/>
    <w:qFormat/>
    <w:rPr>
      <w:rFonts w:ascii="宋体" w:eastAsia="宋体" w:hAnsi="宋体"/>
      <w:sz w:val="24"/>
      <w:szCs w:val="24"/>
      <w:lang w:bidi="ar-SA"/>
    </w:rPr>
  </w:style>
  <w:style w:type="paragraph" w:customStyle="1" w:styleId="0">
    <w:name w:val="0正文"/>
    <w:basedOn w:val="12"/>
    <w:link w:val="0Char"/>
    <w:qFormat/>
    <w:pPr>
      <w:spacing w:line="360" w:lineRule="auto"/>
      <w:ind w:firstLine="566"/>
    </w:pPr>
    <w:rPr>
      <w:rFonts w:ascii="宋体" w:hAnsi="宋体"/>
      <w:sz w:val="24"/>
    </w:rPr>
  </w:style>
  <w:style w:type="character" w:customStyle="1" w:styleId="apple-converted-space">
    <w:name w:val="apple-converted-space"/>
    <w:qFormat/>
    <w:rPr>
      <w:rFonts w:ascii="Times New Roman" w:eastAsia="宋体" w:hAnsi="Times New Roman"/>
    </w:rPr>
  </w:style>
  <w:style w:type="character" w:customStyle="1" w:styleId="CharChar17">
    <w:name w:val="Char Char17"/>
    <w:qFormat/>
    <w:rPr>
      <w:rFonts w:ascii="Times New Roman" w:eastAsia="宋体" w:hAnsi="Times New Roman"/>
      <w:b/>
      <w:bCs/>
      <w:sz w:val="44"/>
      <w:szCs w:val="44"/>
    </w:rPr>
  </w:style>
  <w:style w:type="character" w:customStyle="1" w:styleId="Charf0">
    <w:name w:val="正文首行缩进 Char"/>
    <w:link w:val="114"/>
    <w:qFormat/>
    <w:rPr>
      <w:rFonts w:ascii="Times New Roman" w:eastAsia="宋体" w:hAnsi="Times New Roman"/>
      <w:spacing w:val="22"/>
      <w:sz w:val="21"/>
      <w:szCs w:val="24"/>
    </w:rPr>
  </w:style>
  <w:style w:type="paragraph" w:customStyle="1" w:styleId="114">
    <w:name w:val="正文11"/>
    <w:link w:val="Charf0"/>
    <w:qFormat/>
    <w:pPr>
      <w:widowControl w:val="0"/>
      <w:jc w:val="both"/>
    </w:pPr>
    <w:rPr>
      <w:spacing w:val="22"/>
      <w:sz w:val="21"/>
      <w:szCs w:val="24"/>
    </w:rPr>
  </w:style>
  <w:style w:type="paragraph" w:customStyle="1" w:styleId="reader-word-layerreader-word-s6-14">
    <w:name w:val="reader-word-layer reader-word-s6-14"/>
    <w:basedOn w:val="12"/>
    <w:qFormat/>
    <w:pPr>
      <w:widowControl/>
      <w:spacing w:before="100" w:beforeAutospacing="1" w:after="100" w:afterAutospacing="1"/>
      <w:jc w:val="left"/>
    </w:pPr>
    <w:rPr>
      <w:rFonts w:ascii="宋体" w:hAnsi="宋体"/>
      <w:sz w:val="24"/>
    </w:rPr>
  </w:style>
  <w:style w:type="paragraph" w:customStyle="1" w:styleId="reader-word-layerreader-word-s7-5">
    <w:name w:val="reader-word-layer reader-word-s7-5"/>
    <w:basedOn w:val="12"/>
    <w:qFormat/>
    <w:pPr>
      <w:widowControl/>
      <w:spacing w:before="100" w:beforeAutospacing="1" w:after="100" w:afterAutospacing="1"/>
      <w:jc w:val="left"/>
    </w:pPr>
    <w:rPr>
      <w:rFonts w:ascii="宋体" w:hAnsi="宋体"/>
      <w:sz w:val="24"/>
    </w:rPr>
  </w:style>
  <w:style w:type="paragraph" w:customStyle="1" w:styleId="TableParagraph">
    <w:name w:val="Table Paragraph"/>
    <w:basedOn w:val="12"/>
    <w:qFormat/>
    <w:pPr>
      <w:jc w:val="left"/>
    </w:pPr>
    <w:rPr>
      <w:rFonts w:ascii="Calibri" w:hAnsi="Calibri"/>
      <w:sz w:val="22"/>
      <w:szCs w:val="22"/>
      <w:lang w:eastAsia="en-US"/>
    </w:rPr>
  </w:style>
  <w:style w:type="paragraph" w:customStyle="1" w:styleId="ParaCharCharCharCharCharCharCharCharChar1CharCharCharCharCharCharChar">
    <w:name w:val="默认段落字体 Para Char Char Char Char Char Char Char Char Char1 Char Char Char Char Char Char Char"/>
    <w:basedOn w:val="17"/>
    <w:qFormat/>
    <w:rPr>
      <w:rFonts w:ascii="Tahoma" w:hAnsi="Tahoma"/>
      <w:sz w:val="24"/>
    </w:rPr>
  </w:style>
  <w:style w:type="paragraph" w:styleId="afa">
    <w:name w:val="List Paragraph"/>
    <w:basedOn w:val="a1"/>
    <w:uiPriority w:val="34"/>
    <w:qFormat/>
    <w:pPr>
      <w:ind w:firstLine="420"/>
    </w:pPr>
  </w:style>
  <w:style w:type="paragraph" w:customStyle="1" w:styleId="Style26">
    <w:name w:val="_Style 26"/>
    <w:basedOn w:val="12"/>
    <w:qFormat/>
    <w:pPr>
      <w:widowControl/>
      <w:spacing w:after="160" w:line="240" w:lineRule="exact"/>
      <w:jc w:val="left"/>
    </w:pPr>
    <w:rPr>
      <w:rFonts w:ascii="Verdana" w:hAnsi="Verdana"/>
      <w:sz w:val="20"/>
      <w:szCs w:val="20"/>
      <w:lang w:eastAsia="en-US"/>
    </w:rPr>
  </w:style>
  <w:style w:type="paragraph" w:customStyle="1" w:styleId="Other1">
    <w:name w:val="Other|1"/>
    <w:basedOn w:val="12"/>
    <w:qFormat/>
    <w:rPr>
      <w:rFonts w:ascii="宋体" w:hAnsi="宋体"/>
      <w:sz w:val="14"/>
      <w:szCs w:val="14"/>
      <w:lang w:val="zh-TW" w:eastAsia="zh-TW" w:bidi="zh-TW"/>
    </w:rPr>
  </w:style>
  <w:style w:type="paragraph" w:customStyle="1" w:styleId="Default">
    <w:name w:val="Default"/>
    <w:qFormat/>
    <w:pPr>
      <w:widowControl w:val="0"/>
    </w:pPr>
    <w:rPr>
      <w:rFonts w:ascii="宋体"/>
      <w:color w:val="000000"/>
      <w:sz w:val="24"/>
      <w:szCs w:val="24"/>
    </w:rPr>
  </w:style>
  <w:style w:type="paragraph" w:customStyle="1" w:styleId="reader-word-layerreader-word-s6-1">
    <w:name w:val="reader-word-layer reader-word-s6-1"/>
    <w:basedOn w:val="12"/>
    <w:qFormat/>
    <w:pPr>
      <w:widowControl/>
      <w:spacing w:before="100" w:beforeAutospacing="1" w:after="100" w:afterAutospacing="1"/>
      <w:jc w:val="left"/>
    </w:pPr>
    <w:rPr>
      <w:rFonts w:ascii="宋体" w:hAnsi="宋体"/>
      <w:sz w:val="24"/>
    </w:rPr>
  </w:style>
  <w:style w:type="paragraph" w:customStyle="1" w:styleId="p0">
    <w:name w:val="p0"/>
    <w:basedOn w:val="12"/>
    <w:qFormat/>
    <w:pPr>
      <w:widowControl/>
      <w:ind w:firstLine="420"/>
      <w:jc w:val="left"/>
    </w:pPr>
    <w:rPr>
      <w:sz w:val="20"/>
      <w:szCs w:val="20"/>
    </w:rPr>
  </w:style>
  <w:style w:type="paragraph" w:customStyle="1" w:styleId="afb">
    <w:name w:val="正文（标题三）"/>
    <w:basedOn w:val="12"/>
    <w:qFormat/>
    <w:pPr>
      <w:spacing w:line="360" w:lineRule="auto"/>
      <w:ind w:left="170" w:firstLine="425"/>
    </w:pPr>
    <w:rPr>
      <w:sz w:val="24"/>
    </w:rPr>
  </w:style>
  <w:style w:type="paragraph" w:customStyle="1" w:styleId="Normal7">
    <w:name w:val="Normal_7"/>
    <w:qFormat/>
    <w:pPr>
      <w:widowControl w:val="0"/>
      <w:jc w:val="both"/>
    </w:pPr>
    <w:rPr>
      <w:rFonts w:ascii="等线" w:eastAsia="等线" w:hAnsi="等线"/>
      <w:sz w:val="21"/>
      <w:szCs w:val="22"/>
    </w:rPr>
  </w:style>
  <w:style w:type="paragraph" w:customStyle="1" w:styleId="CharCharCharCharCharCharCharChar">
    <w:name w:val="Char Char Char Char Char Char Char Char"/>
    <w:basedOn w:val="12"/>
    <w:qFormat/>
    <w:pPr>
      <w:widowControl/>
      <w:spacing w:after="160" w:line="240" w:lineRule="exact"/>
      <w:jc w:val="left"/>
    </w:pPr>
    <w:rPr>
      <w:rFonts w:ascii="Verdana" w:hAnsi="Verdana"/>
      <w:sz w:val="20"/>
      <w:szCs w:val="20"/>
      <w:lang w:eastAsia="en-US"/>
    </w:rPr>
  </w:style>
  <w:style w:type="paragraph" w:customStyle="1" w:styleId="CharChar1CharCharCharCharCharCharCharCharCharCharCharCharCharCharChar">
    <w:name w:val="Char Char1 Char Char Char Char Char Char Char Char Char Char Char Char Char Char Char"/>
    <w:basedOn w:val="12"/>
    <w:qFormat/>
    <w:pPr>
      <w:widowControl/>
      <w:spacing w:after="160" w:line="240" w:lineRule="exact"/>
      <w:jc w:val="left"/>
    </w:pPr>
  </w:style>
  <w:style w:type="paragraph" w:customStyle="1" w:styleId="afc">
    <w:name w:val="表格文字"/>
    <w:basedOn w:val="12"/>
    <w:qFormat/>
    <w:pPr>
      <w:spacing w:line="460" w:lineRule="exact"/>
      <w:jc w:val="center"/>
    </w:pPr>
    <w:rPr>
      <w:rFonts w:ascii="宋体" w:hAnsi="宋体"/>
      <w:sz w:val="24"/>
    </w:rPr>
  </w:style>
  <w:style w:type="paragraph" w:customStyle="1" w:styleId="reader-word-layerreader-word-s2-17">
    <w:name w:val="reader-word-layer reader-word-s2-17"/>
    <w:basedOn w:val="12"/>
    <w:qFormat/>
    <w:pPr>
      <w:widowControl/>
      <w:spacing w:before="100" w:beforeAutospacing="1" w:after="100" w:afterAutospacing="1"/>
      <w:jc w:val="left"/>
    </w:pPr>
    <w:rPr>
      <w:rFonts w:ascii="宋体" w:hAnsi="宋体"/>
      <w:sz w:val="24"/>
    </w:rPr>
  </w:style>
  <w:style w:type="paragraph" w:customStyle="1" w:styleId="reader-word-layerreader-word-s1-19">
    <w:name w:val="reader-word-layer reader-word-s1-19"/>
    <w:basedOn w:val="12"/>
    <w:qFormat/>
    <w:pPr>
      <w:widowControl/>
      <w:spacing w:before="100" w:beforeAutospacing="1" w:after="100" w:afterAutospacing="1"/>
      <w:jc w:val="left"/>
    </w:pPr>
    <w:rPr>
      <w:rFonts w:ascii="宋体" w:hAnsi="宋体"/>
      <w:sz w:val="24"/>
    </w:rPr>
  </w:style>
  <w:style w:type="paragraph" w:customStyle="1" w:styleId="xl42">
    <w:name w:val="xl42"/>
    <w:basedOn w:val="12"/>
    <w:qFormat/>
    <w:pPr>
      <w:widowControl/>
      <w:pBdr>
        <w:left w:val="single" w:sz="4" w:space="0" w:color="000000"/>
        <w:right w:val="single" w:sz="4" w:space="0" w:color="000000"/>
      </w:pBdr>
      <w:spacing w:before="100" w:beforeAutospacing="1" w:after="100" w:afterAutospacing="1"/>
      <w:jc w:val="center"/>
    </w:pPr>
    <w:rPr>
      <w:rFonts w:ascii="Arial Unicode MS" w:eastAsia="Arial Unicode MS" w:hAnsi="Arial Unicode MS"/>
      <w:sz w:val="24"/>
    </w:rPr>
  </w:style>
  <w:style w:type="paragraph" w:customStyle="1" w:styleId="Bodytext1">
    <w:name w:val="Body text|1"/>
    <w:basedOn w:val="12"/>
    <w:qFormat/>
    <w:pPr>
      <w:spacing w:line="422" w:lineRule="auto"/>
    </w:pPr>
    <w:rPr>
      <w:rFonts w:ascii="宋体" w:hAnsi="宋体"/>
      <w:sz w:val="16"/>
      <w:szCs w:val="16"/>
      <w:lang w:val="zh-TW" w:eastAsia="zh-TW" w:bidi="zh-TW"/>
    </w:rPr>
  </w:style>
  <w:style w:type="paragraph" w:customStyle="1" w:styleId="reader-word-layerreader-word-s6-12">
    <w:name w:val="reader-word-layer reader-word-s6-12"/>
    <w:basedOn w:val="12"/>
    <w:qFormat/>
    <w:pPr>
      <w:widowControl/>
      <w:spacing w:before="100" w:beforeAutospacing="1" w:after="100" w:afterAutospacing="1"/>
      <w:jc w:val="left"/>
    </w:pPr>
    <w:rPr>
      <w:rFonts w:ascii="宋体" w:hAnsi="宋体"/>
      <w:sz w:val="24"/>
    </w:rPr>
  </w:style>
  <w:style w:type="paragraph" w:customStyle="1" w:styleId="1fe">
    <w:name w:val="样式1"/>
    <w:basedOn w:val="12"/>
    <w:qFormat/>
    <w:pPr>
      <w:spacing w:line="400" w:lineRule="exact"/>
    </w:pPr>
    <w:rPr>
      <w:rFonts w:ascii="宋体" w:hAnsi="宋体"/>
      <w:b/>
      <w:bCs/>
      <w:sz w:val="24"/>
    </w:rPr>
  </w:style>
  <w:style w:type="paragraph" w:customStyle="1" w:styleId="CharChar">
    <w:name w:val="Char Char"/>
    <w:basedOn w:val="12"/>
    <w:qFormat/>
    <w:pPr>
      <w:widowControl/>
      <w:spacing w:after="160" w:line="240" w:lineRule="exact"/>
      <w:jc w:val="left"/>
    </w:pPr>
    <w:rPr>
      <w:rFonts w:ascii="Verdana" w:hAnsi="Verdana"/>
      <w:sz w:val="20"/>
      <w:szCs w:val="20"/>
      <w:lang w:eastAsia="en-US"/>
    </w:rPr>
  </w:style>
  <w:style w:type="paragraph" w:customStyle="1" w:styleId="ListParagraph1">
    <w:name w:val="List Paragraph1"/>
    <w:basedOn w:val="12"/>
    <w:qFormat/>
    <w:pPr>
      <w:ind w:firstLine="420"/>
    </w:pPr>
    <w:rPr>
      <w:rFonts w:ascii="Calibri" w:hAnsi="Calibri"/>
      <w:sz w:val="22"/>
      <w:szCs w:val="22"/>
    </w:rPr>
  </w:style>
  <w:style w:type="paragraph" w:customStyle="1" w:styleId="Normal5">
    <w:name w:val="Normal_5"/>
    <w:qFormat/>
    <w:pPr>
      <w:widowControl w:val="0"/>
      <w:jc w:val="both"/>
    </w:pPr>
    <w:rPr>
      <w:rFonts w:ascii="等线" w:eastAsia="等线" w:hAnsi="等线"/>
      <w:sz w:val="21"/>
      <w:szCs w:val="22"/>
    </w:rPr>
  </w:style>
  <w:style w:type="paragraph" w:customStyle="1" w:styleId="reader-word-layer">
    <w:name w:val="reader-word-layer"/>
    <w:basedOn w:val="12"/>
    <w:qFormat/>
    <w:pPr>
      <w:widowControl/>
      <w:spacing w:before="100" w:beforeAutospacing="1" w:after="100" w:afterAutospacing="1"/>
      <w:jc w:val="left"/>
    </w:pPr>
    <w:rPr>
      <w:rFonts w:ascii="宋体" w:hAnsi="宋体"/>
      <w:sz w:val="24"/>
      <w:lang w:bidi="mn-Mong-CN"/>
    </w:rPr>
  </w:style>
  <w:style w:type="paragraph" w:customStyle="1" w:styleId="1ff">
    <w:name w:val="正文1"/>
    <w:basedOn w:val="a5"/>
    <w:qFormat/>
    <w:pPr>
      <w:spacing w:line="312" w:lineRule="atLeast"/>
    </w:pPr>
    <w:rPr>
      <w:rFonts w:ascii="楷体_GB2312" w:eastAsia="楷体_GB2312"/>
      <w:sz w:val="24"/>
    </w:rPr>
  </w:style>
  <w:style w:type="paragraph" w:customStyle="1" w:styleId="22">
    <w:name w:val="列出段落2"/>
    <w:basedOn w:val="12"/>
    <w:qFormat/>
    <w:pPr>
      <w:ind w:firstLine="420"/>
    </w:pPr>
    <w:rPr>
      <w:rFonts w:ascii="Calibri" w:hAnsi="Calibri"/>
      <w:sz w:val="22"/>
      <w:szCs w:val="22"/>
    </w:rPr>
  </w:style>
  <w:style w:type="paragraph" w:customStyle="1" w:styleId="reader-word-layerreader-word-s2-9">
    <w:name w:val="reader-word-layer reader-word-s2-9"/>
    <w:basedOn w:val="12"/>
    <w:qFormat/>
    <w:pPr>
      <w:widowControl/>
      <w:spacing w:before="100" w:beforeAutospacing="1" w:after="100" w:afterAutospacing="1"/>
      <w:jc w:val="left"/>
    </w:pPr>
    <w:rPr>
      <w:rFonts w:ascii="宋体" w:hAnsi="宋体"/>
      <w:sz w:val="24"/>
    </w:rPr>
  </w:style>
  <w:style w:type="paragraph" w:customStyle="1" w:styleId="afd">
    <w:name w:val="样式"/>
    <w:qFormat/>
    <w:pPr>
      <w:widowControl w:val="0"/>
      <w:spacing w:line="360" w:lineRule="auto"/>
      <w:ind w:firstLine="482"/>
      <w:jc w:val="both"/>
    </w:pPr>
    <w:rPr>
      <w:sz w:val="24"/>
    </w:rPr>
  </w:style>
  <w:style w:type="paragraph" w:customStyle="1" w:styleId="Afe">
    <w:name w:val="正文 A"/>
    <w:qFormat/>
    <w:pPr>
      <w:widowControl w:val="0"/>
      <w:jc w:val="both"/>
    </w:pPr>
    <w:rPr>
      <w:rFonts w:eastAsia="ヒラギノ角ゴ Pro W3"/>
      <w:color w:val="000000"/>
      <w:sz w:val="21"/>
    </w:rPr>
  </w:style>
  <w:style w:type="paragraph" w:customStyle="1" w:styleId="aff">
    <w:name w:val="～"/>
    <w:basedOn w:val="12"/>
    <w:qFormat/>
    <w:pPr>
      <w:spacing w:line="360" w:lineRule="auto"/>
    </w:pPr>
    <w:rPr>
      <w:rFonts w:ascii="楷体" w:eastAsia="楷体"/>
      <w:sz w:val="28"/>
      <w:szCs w:val="20"/>
    </w:rPr>
  </w:style>
  <w:style w:type="character" w:customStyle="1" w:styleId="inq-code">
    <w:name w:val="inq-code"/>
    <w:link w:val="12"/>
    <w:qFormat/>
  </w:style>
  <w:style w:type="paragraph" w:customStyle="1" w:styleId="115">
    <w:name w:val="标题 11"/>
    <w:basedOn w:val="12"/>
    <w:qFormat/>
    <w:pPr>
      <w:spacing w:before="340" w:after="330" w:line="578" w:lineRule="auto"/>
      <w:outlineLvl w:val="0"/>
    </w:pPr>
    <w:rPr>
      <w:b/>
      <w:bCs/>
      <w:sz w:val="44"/>
      <w:szCs w:val="44"/>
    </w:rPr>
  </w:style>
  <w:style w:type="paragraph" w:customStyle="1" w:styleId="a">
    <w:name w:val="一级条标题"/>
    <w:next w:val="aff0"/>
    <w:qFormat/>
    <w:pPr>
      <w:numPr>
        <w:ilvl w:val="1"/>
        <w:numId w:val="1"/>
      </w:numPr>
      <w:spacing w:before="156" w:after="156"/>
      <w:outlineLvl w:val="2"/>
    </w:pPr>
    <w:rPr>
      <w:rFonts w:ascii="黑体" w:eastAsia="黑体"/>
      <w:sz w:val="21"/>
      <w:szCs w:val="21"/>
    </w:rPr>
  </w:style>
  <w:style w:type="paragraph" w:customStyle="1" w:styleId="aff0">
    <w:name w:val="段"/>
    <w:qFormat/>
    <w:pPr>
      <w:tabs>
        <w:tab w:val="center" w:pos="4201"/>
        <w:tab w:val="right" w:leader="dot" w:pos="9298"/>
      </w:tabs>
      <w:ind w:firstLine="420"/>
      <w:jc w:val="both"/>
    </w:pPr>
    <w:rPr>
      <w:rFonts w:ascii="宋体"/>
      <w:sz w:val="21"/>
    </w:rPr>
  </w:style>
  <w:style w:type="paragraph" w:customStyle="1" w:styleId="a0">
    <w:name w:val="二级条标题"/>
    <w:basedOn w:val="a"/>
    <w:next w:val="aff0"/>
    <w:qFormat/>
    <w:pPr>
      <w:numPr>
        <w:ilvl w:val="2"/>
      </w:numPr>
      <w:spacing w:before="50" w:after="50"/>
      <w:outlineLvl w:val="3"/>
    </w:pPr>
  </w:style>
  <w:style w:type="character" w:customStyle="1" w:styleId="Char0">
    <w:name w:val="批注框文本 Char"/>
    <w:link w:val="a9"/>
    <w:uiPriority w:val="99"/>
    <w:semiHidden/>
    <w:qFormat/>
    <w:rPr>
      <w:sz w:val="18"/>
      <w:szCs w:val="18"/>
    </w:rPr>
  </w:style>
  <w:style w:type="character" w:customStyle="1" w:styleId="Char1">
    <w:name w:val="批注文字 Char1"/>
    <w:basedOn w:val="a2"/>
    <w:link w:val="a7"/>
    <w:uiPriority w:val="99"/>
    <w:semiHidden/>
    <w:qFormat/>
  </w:style>
  <w:style w:type="character" w:customStyle="1" w:styleId="Char4">
    <w:name w:val="批注主题 Char"/>
    <w:link w:val="af0"/>
    <w:uiPriority w:val="99"/>
    <w:semiHidden/>
    <w:qFormat/>
    <w:rPr>
      <w:b/>
      <w:bCs/>
    </w:rPr>
  </w:style>
  <w:style w:type="paragraph" w:customStyle="1" w:styleId="116">
    <w:name w:val="列出段落11"/>
    <w:basedOn w:val="a1"/>
    <w:autoRedefine/>
    <w:uiPriority w:val="34"/>
    <w:qFormat/>
    <w:pPr>
      <w:widowControl w:val="0"/>
      <w:ind w:firstLineChars="200" w:firstLine="420"/>
      <w:jc w:val="both"/>
    </w:pPr>
    <w:rPr>
      <w:kern w:val="2"/>
      <w:sz w:val="21"/>
      <w:szCs w:val="24"/>
    </w:rPr>
  </w:style>
  <w:style w:type="paragraph" w:customStyle="1" w:styleId="TableText">
    <w:name w:val="Table Text"/>
    <w:basedOn w:val="a1"/>
    <w:semiHidden/>
    <w:qFormat/>
    <w:pPr>
      <w:kinsoku w:val="0"/>
      <w:autoSpaceDE w:val="0"/>
      <w:autoSpaceDN w:val="0"/>
      <w:adjustRightInd w:val="0"/>
      <w:snapToGrid w:val="0"/>
      <w:textAlignment w:val="baseline"/>
    </w:pPr>
    <w:rPr>
      <w:rFonts w:ascii="宋体" w:hAnsi="宋体" w:cs="宋体"/>
      <w:snapToGrid w:val="0"/>
      <w:color w:val="000000"/>
      <w:sz w:val="18"/>
      <w:szCs w:val="18"/>
      <w:lang w:eastAsia="en-US"/>
    </w:rPr>
  </w:style>
  <w:style w:type="table" w:customStyle="1" w:styleId="TableNormal">
    <w:name w:val="Table Normal"/>
    <w:semiHidden/>
    <w:unhideWhenUsed/>
    <w:qFormat/>
    <w:rPr>
      <w:rFonts w:asciiTheme="minorHAnsi" w:eastAsiaTheme="minorEastAsia" w:hAnsiTheme="minorHAnsi" w:cstheme="minorBid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黑体"/>
        <a:cs typeface="Arial"/>
      </a:majorFont>
      <a:minorFont>
        <a:latin typeface="Arial"/>
        <a:ea typeface="宋体"/>
        <a:cs typeface="Arial"/>
      </a:minorFont>
    </a:fontScheme>
    <a:fmtSche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w:settings xmlns:w="http://schemas.openxmlformats.org/wordprocessingml/2006/main">
  <w:SpecialFormsHighlight w:val="c9c8ff"/>
</w:setting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2.xml><?xml version="1.0" encoding="utf-8"?>
<ds:datastoreItem xmlns:ds="http://schemas.openxmlformats.org/officeDocument/2006/customXml" ds:itemID="{EFC0EEB8-E626-4AE5-8A75-E43A3CF14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38</Pages>
  <Words>2410</Words>
  <Characters>13743</Characters>
  <Application>Microsoft Office Word</Application>
  <DocSecurity>0</DocSecurity>
  <Lines>114</Lines>
  <Paragraphs>32</Paragraphs>
  <ScaleCrop>false</ScaleCrop>
  <Company/>
  <LinksUpToDate>false</LinksUpToDate>
  <CharactersWithSpaces>16121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吴楠</dc:creator>
  <cp:lastModifiedBy>李宗祥</cp:lastModifiedBy>
  <cp:revision>7</cp:revision>
  <cp:lastPrinted>2025-05-06T14:28:00Z</cp:lastPrinted>
  <dcterms:created xsi:type="dcterms:W3CDTF">2025-05-26T10:00:00Z</dcterms:created>
  <dcterms:modified xsi:type="dcterms:W3CDTF">2025-06-17T00:26:00Z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759D084F84954BCAB6B1757D9E38A06C_13</vt:lpwstr>
  </property>
  <property fmtid="{D5CDD505-2E9C-101B-9397-08002B2CF9AE}" pid="4" name="KSOTemplateDocerSaveRecord">
    <vt:lpwstr>eyJoZGlkIjoiMjQ2M2E1MmFlMDM0NzI1Y2Y5OTg3YjAyYzc2ZjBiMDQiLCJ1c2VySWQiOiIyNDk0OTcxNDEifQ==</vt:lpwstr>
  </property>
</Properties>
</file>